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0C" w:rsidRPr="000C7DC9" w:rsidRDefault="00DF7E0C" w:rsidP="00DF7E0C">
      <w:pPr>
        <w:ind w:firstLine="567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Информация постоянного комитета Алтайского </w:t>
      </w:r>
    </w:p>
    <w:p w:rsidR="00DF7E0C" w:rsidRPr="000C7DC9" w:rsidRDefault="00DF7E0C" w:rsidP="00DF7E0C">
      <w:pPr>
        <w:ind w:firstLine="567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краевого Законодательного Собрания по промышленности, предпринимательству и туризму</w:t>
      </w:r>
    </w:p>
    <w:p w:rsidR="00B207DE" w:rsidRPr="000C7DC9" w:rsidRDefault="00B207DE" w:rsidP="00F164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5052" w:rsidRDefault="0090104A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За отчетный период по предметам ведения постоянного комитета Алтайского краевого Законодательного Собрания по промышленности, предпринимательству и туризму (далее – комитет) было разработано и принято </w:t>
      </w:r>
      <w:r w:rsidR="00384287" w:rsidRPr="000C7DC9">
        <w:rPr>
          <w:rFonts w:ascii="PT Astra Serif" w:hAnsi="PT Astra Serif" w:cs="Times New Roman"/>
          <w:sz w:val="28"/>
          <w:szCs w:val="28"/>
        </w:rPr>
        <w:t>6</w:t>
      </w:r>
      <w:r w:rsidRPr="000C7DC9">
        <w:rPr>
          <w:rFonts w:ascii="PT Astra Serif" w:hAnsi="PT Astra Serif" w:cs="Times New Roman"/>
          <w:sz w:val="28"/>
          <w:szCs w:val="28"/>
        </w:rPr>
        <w:t xml:space="preserve"> законов Алтайского края</w:t>
      </w:r>
      <w:r w:rsidR="001D59CF" w:rsidRPr="000C7DC9">
        <w:rPr>
          <w:rFonts w:ascii="PT Astra Serif" w:hAnsi="PT Astra Serif" w:cs="Times New Roman"/>
          <w:sz w:val="28"/>
          <w:szCs w:val="28"/>
        </w:rPr>
        <w:t xml:space="preserve">, </w:t>
      </w:r>
      <w:r w:rsidR="00F45D94" w:rsidRPr="000C7DC9">
        <w:rPr>
          <w:rFonts w:ascii="PT Astra Serif" w:hAnsi="PT Astra Serif" w:cs="Times New Roman"/>
          <w:sz w:val="28"/>
          <w:szCs w:val="28"/>
        </w:rPr>
        <w:t>2</w:t>
      </w:r>
      <w:r w:rsidR="00DD4C5D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Pr="000C7DC9">
        <w:rPr>
          <w:rFonts w:ascii="PT Astra Serif" w:hAnsi="PT Astra Serif" w:cs="Times New Roman"/>
          <w:sz w:val="28"/>
          <w:szCs w:val="28"/>
        </w:rPr>
        <w:t>постановлени</w:t>
      </w:r>
      <w:r w:rsidR="00F45D94" w:rsidRPr="000C7DC9">
        <w:rPr>
          <w:rFonts w:ascii="PT Astra Serif" w:hAnsi="PT Astra Serif" w:cs="Times New Roman"/>
          <w:sz w:val="28"/>
          <w:szCs w:val="28"/>
        </w:rPr>
        <w:t>я</w:t>
      </w:r>
      <w:r w:rsidRPr="000C7DC9">
        <w:rPr>
          <w:rFonts w:ascii="PT Astra Serif" w:hAnsi="PT Astra Serif" w:cs="Times New Roman"/>
          <w:sz w:val="28"/>
          <w:szCs w:val="28"/>
        </w:rPr>
        <w:t xml:space="preserve"> Алтайского крае</w:t>
      </w:r>
      <w:r w:rsidR="00612F9D" w:rsidRPr="000C7DC9">
        <w:rPr>
          <w:rFonts w:ascii="PT Astra Serif" w:hAnsi="PT Astra Serif" w:cs="Times New Roman"/>
          <w:sz w:val="28"/>
          <w:szCs w:val="28"/>
        </w:rPr>
        <w:t>вого Законодательного Собрания.</w:t>
      </w:r>
    </w:p>
    <w:p w:rsidR="00FE6DBD" w:rsidRPr="000C7DC9" w:rsidRDefault="00FE6DBD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31BCC" w:rsidRPr="00431BCC" w:rsidRDefault="00620209" w:rsidP="00431BCC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C7DC9" w:rsidRPr="00620209">
        <w:rPr>
          <w:rFonts w:ascii="PT Astra Serif" w:hAnsi="PT Astra Serif" w:cs="Times New Roman"/>
          <w:b/>
          <w:sz w:val="28"/>
          <w:szCs w:val="28"/>
        </w:rPr>
        <w:t>закон Алтайского края от 31.05.2023 № 33-ЗС «О внесении изменений в от</w:t>
      </w:r>
      <w:r w:rsidRPr="00620209">
        <w:rPr>
          <w:rFonts w:ascii="PT Astra Serif" w:hAnsi="PT Astra Serif" w:cs="Times New Roman"/>
          <w:b/>
          <w:sz w:val="28"/>
          <w:szCs w:val="28"/>
        </w:rPr>
        <w:t>дельные законы Алтайского края»</w:t>
      </w:r>
      <w:r w:rsidR="00431BCC" w:rsidRPr="00431BCC">
        <w:rPr>
          <w:rFonts w:ascii="PT Astra Serif" w:hAnsi="PT Astra Serif" w:cs="Times New Roman"/>
          <w:sz w:val="28"/>
          <w:szCs w:val="28"/>
        </w:rPr>
        <w:t xml:space="preserve"> разработан в целях актуализации отдельных законов Алтайского края в сфере регулирования деятельности субъектов малого и среднего предпринимательства в Алтайском крае в связи с динамикой федерального законодательства.</w:t>
      </w:r>
    </w:p>
    <w:p w:rsidR="00431BCC" w:rsidRDefault="00431BCC" w:rsidP="00431BC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1BCC">
        <w:rPr>
          <w:rFonts w:ascii="PT Astra Serif" w:hAnsi="PT Astra Serif" w:cs="Times New Roman"/>
          <w:sz w:val="28"/>
          <w:szCs w:val="28"/>
        </w:rPr>
        <w:t>Так, Федеральным законом от 29.12.2022 № 605-ФЗ «О внесении изменений в отдельные законодательные акты Российской Федерации» положения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позволяющие малому и среднему бизнесу выкупать в преимущественном порядке арендуемую публичную недвижимость, распространены на движимое имущество. Срок рассрочки оплаты движимого имущества при реализации преимущественного права на его приобретение устанавливается законом субъекта Российской Федерации и не должен составлять менее трех лет. Корреспондирующие изменения также внесены в статью 18 Федерального закона от 24.07.2007 № 209-ФЗ «О развитии малого и среднего предпринимательства в Российской Федерации».</w:t>
      </w:r>
    </w:p>
    <w:p w:rsidR="000C7DC9" w:rsidRPr="008C5910" w:rsidRDefault="000C7DC9" w:rsidP="00431BC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5910">
        <w:rPr>
          <w:rFonts w:ascii="PT Astra Serif" w:hAnsi="PT Astra Serif" w:cs="Times New Roman"/>
          <w:sz w:val="28"/>
          <w:szCs w:val="28"/>
        </w:rPr>
        <w:t xml:space="preserve">Законом </w:t>
      </w:r>
      <w:r w:rsidR="00431BCC" w:rsidRPr="00431BCC">
        <w:rPr>
          <w:rFonts w:ascii="PT Astra Serif" w:hAnsi="PT Astra Serif" w:cs="Times New Roman"/>
          <w:sz w:val="28"/>
          <w:szCs w:val="28"/>
        </w:rPr>
        <w:t>Алтайского края от 31.05.2023 № 33-ЗС «О внесении изменений в отдельные законы Алтайского края»</w:t>
      </w:r>
      <w:r w:rsidR="00431BCC">
        <w:rPr>
          <w:rFonts w:ascii="PT Astra Serif" w:hAnsi="PT Astra Serif" w:cs="Times New Roman"/>
          <w:sz w:val="28"/>
          <w:szCs w:val="28"/>
        </w:rPr>
        <w:t xml:space="preserve"> </w:t>
      </w:r>
      <w:r w:rsidR="008C5910" w:rsidRPr="008C5910">
        <w:rPr>
          <w:rFonts w:ascii="PT Astra Serif" w:hAnsi="PT Astra Serif" w:cs="Times New Roman"/>
          <w:sz w:val="28"/>
          <w:szCs w:val="28"/>
        </w:rPr>
        <w:t>внесены изменения в</w:t>
      </w:r>
      <w:r w:rsidRPr="008C5910">
        <w:rPr>
          <w:rFonts w:ascii="PT Astra Serif" w:hAnsi="PT Astra Serif" w:cs="Times New Roman"/>
          <w:sz w:val="28"/>
          <w:szCs w:val="28"/>
        </w:rPr>
        <w:t xml:space="preserve"> статью 17 закона Алтайского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края от 17.11.2008 № 110-ЗС «О развитии малого и среднего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предпринимательства в Алтайском крае», а также закон Алтайского края от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="005F2B7F">
        <w:rPr>
          <w:rFonts w:ascii="PT Astra Serif" w:hAnsi="PT Astra Serif" w:cs="Times New Roman"/>
          <w:sz w:val="28"/>
          <w:szCs w:val="28"/>
        </w:rPr>
        <w:t>01.06.2021 № 48-ЗС «Об </w:t>
      </w:r>
      <w:r w:rsidRPr="008C5910">
        <w:rPr>
          <w:rFonts w:ascii="PT Astra Serif" w:hAnsi="PT Astra Serif" w:cs="Times New Roman"/>
          <w:sz w:val="28"/>
          <w:szCs w:val="28"/>
        </w:rPr>
        <w:t>установлении срока рассрочки оплаты недвижимого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имущества, находящегося в государственной собственности Алтайского края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и приобретаемого субъектами малого и среднего предпринимательства при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реализации преимущественного права на приобретение арендуемого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имущества» в части закрепления права на такую рассрочку в отношении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движимого имущества для субъектов МСП и установления ее срока на три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года.</w:t>
      </w:r>
    </w:p>
    <w:p w:rsidR="000C7DC9" w:rsidRPr="00620209" w:rsidRDefault="000C7DC9" w:rsidP="006202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5910">
        <w:rPr>
          <w:rFonts w:ascii="PT Astra Serif" w:hAnsi="PT Astra Serif" w:cs="Times New Roman"/>
          <w:sz w:val="28"/>
          <w:szCs w:val="28"/>
        </w:rPr>
        <w:t>Федеральным законом от 03.04.2023 № 108-ФЗ «О внесении изменений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в Федеральный закон «О государственном регулировании производства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и оборота этилового спирта, алкогольной и спиртосодержащей продукции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и об ограничении потребления (распития) алкогольной продукции»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с 15.01.2024 для предпринимателей отменяется обязанность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 xml:space="preserve">по декларированию объемов </w:t>
      </w:r>
      <w:r w:rsidRPr="008C5910">
        <w:rPr>
          <w:rFonts w:ascii="PT Astra Serif" w:hAnsi="PT Astra Serif" w:cs="Times New Roman"/>
          <w:sz w:val="28"/>
          <w:szCs w:val="28"/>
        </w:rPr>
        <w:lastRenderedPageBreak/>
        <w:t>розничных продаж пива и пивных напитков,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 xml:space="preserve">сидра, </w:t>
      </w:r>
      <w:proofErr w:type="spellStart"/>
      <w:r w:rsidRPr="008C5910">
        <w:rPr>
          <w:rFonts w:ascii="PT Astra Serif" w:hAnsi="PT Astra Serif" w:cs="Times New Roman"/>
          <w:sz w:val="28"/>
          <w:szCs w:val="28"/>
        </w:rPr>
        <w:t>пуаре</w:t>
      </w:r>
      <w:proofErr w:type="spellEnd"/>
      <w:r w:rsidRPr="008C5910">
        <w:rPr>
          <w:rFonts w:ascii="PT Astra Serif" w:hAnsi="PT Astra Serif" w:cs="Times New Roman"/>
          <w:sz w:val="28"/>
          <w:szCs w:val="28"/>
        </w:rPr>
        <w:t xml:space="preserve">, медовухи. Аналогичные изменения </w:t>
      </w:r>
      <w:r w:rsidR="008C5910" w:rsidRPr="008C5910">
        <w:rPr>
          <w:rFonts w:ascii="PT Astra Serif" w:hAnsi="PT Astra Serif" w:cs="Times New Roman"/>
          <w:sz w:val="28"/>
          <w:szCs w:val="28"/>
        </w:rPr>
        <w:t>внесены</w:t>
      </w:r>
      <w:r w:rsidRPr="008C5910">
        <w:rPr>
          <w:rFonts w:ascii="PT Astra Serif" w:hAnsi="PT Astra Serif" w:cs="Times New Roman"/>
          <w:sz w:val="28"/>
          <w:szCs w:val="28"/>
        </w:rPr>
        <w:t xml:space="preserve"> в закон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Алтайского края от 06.02.2012 № 5-ЗС «О регулировании отдельных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отношений в сфере розничной продажи алкогольной и спиртосодержащей</w:t>
      </w:r>
      <w:r w:rsidR="00620209" w:rsidRPr="008C5910">
        <w:rPr>
          <w:rFonts w:ascii="PT Astra Serif" w:hAnsi="PT Astra Serif" w:cs="Times New Roman"/>
          <w:sz w:val="28"/>
          <w:szCs w:val="28"/>
        </w:rPr>
        <w:t xml:space="preserve"> </w:t>
      </w:r>
      <w:r w:rsidRPr="008C5910">
        <w:rPr>
          <w:rFonts w:ascii="PT Astra Serif" w:hAnsi="PT Astra Serif" w:cs="Times New Roman"/>
          <w:sz w:val="28"/>
          <w:szCs w:val="28"/>
        </w:rPr>
        <w:t>продукции на территории Алтайского края».</w:t>
      </w:r>
    </w:p>
    <w:p w:rsidR="00620209" w:rsidRPr="00C85872" w:rsidRDefault="000C7DC9" w:rsidP="00C8587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закон Алтайского края от 07.09.2023 № 51-ЗС «О внесении изменений в часть 2 статьи 5 закона Алтайского края «Об Уполномоченном по защите прав пре</w:t>
      </w:r>
      <w:r w:rsidR="00620209">
        <w:rPr>
          <w:rFonts w:ascii="PT Astra Serif" w:hAnsi="PT Astra Serif" w:cs="Times New Roman"/>
          <w:b/>
          <w:sz w:val="28"/>
          <w:szCs w:val="28"/>
        </w:rPr>
        <w:t>дпринимателей в Алтайском крае»</w:t>
      </w:r>
      <w:r w:rsidR="00C8587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20209" w:rsidRPr="00C85872">
        <w:rPr>
          <w:rFonts w:ascii="PT Astra Serif" w:hAnsi="PT Astra Serif" w:cs="Times New Roman"/>
          <w:sz w:val="28"/>
          <w:szCs w:val="28"/>
        </w:rPr>
        <w:t>подготовлен в связи с динамикой федерального законодательства.</w:t>
      </w:r>
    </w:p>
    <w:p w:rsidR="00620209" w:rsidRDefault="00C85872" w:rsidP="006202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872">
        <w:rPr>
          <w:rFonts w:ascii="PT Astra Serif" w:hAnsi="PT Astra Serif" w:cs="Times New Roman"/>
          <w:sz w:val="28"/>
          <w:szCs w:val="28"/>
        </w:rPr>
        <w:t>Законом дополняется</w:t>
      </w:r>
      <w:r w:rsidR="00620209" w:rsidRPr="00C85872">
        <w:rPr>
          <w:rFonts w:ascii="PT Astra Serif" w:hAnsi="PT Astra Serif" w:cs="Times New Roman"/>
          <w:sz w:val="28"/>
          <w:szCs w:val="28"/>
        </w:rPr>
        <w:t xml:space="preserve"> часть 2 стать</w:t>
      </w:r>
      <w:r w:rsidR="005F2B7F">
        <w:rPr>
          <w:rFonts w:ascii="PT Astra Serif" w:hAnsi="PT Astra Serif" w:cs="Times New Roman"/>
          <w:sz w:val="28"/>
          <w:szCs w:val="28"/>
        </w:rPr>
        <w:t>и 5 закона Алтайского края от 4 </w:t>
      </w:r>
      <w:r w:rsidR="00620209" w:rsidRPr="00C85872">
        <w:rPr>
          <w:rFonts w:ascii="PT Astra Serif" w:hAnsi="PT Astra Serif" w:cs="Times New Roman"/>
          <w:sz w:val="28"/>
          <w:szCs w:val="28"/>
        </w:rPr>
        <w:t>сентября 2013 года № 48-ЗС «Об Уполномоченном по защите прав предпринимателей в Алтайском крае» пунктом 5.1., закрепив</w:t>
      </w:r>
      <w:r w:rsidRPr="00C85872">
        <w:rPr>
          <w:rFonts w:ascii="PT Astra Serif" w:hAnsi="PT Astra Serif" w:cs="Times New Roman"/>
          <w:sz w:val="28"/>
          <w:szCs w:val="28"/>
        </w:rPr>
        <w:t>шим</w:t>
      </w:r>
      <w:r w:rsidR="00620209" w:rsidRPr="00C85872">
        <w:rPr>
          <w:rFonts w:ascii="PT Astra Serif" w:hAnsi="PT Astra Serif" w:cs="Times New Roman"/>
          <w:sz w:val="28"/>
          <w:szCs w:val="28"/>
        </w:rPr>
        <w:t xml:space="preserve"> право Уполномоченного по защите прав предпринимателей в Алтайском крае в рамках рассмотрения жалоб субъектов предпринимательской деятельности без специального разрешения посещать расположенные в границах территории Алтайского края места содержания под стражей и учреждения, исполняющие уголовные наказания, предусмотренные пунктом 5.1 части 3 статьи 10 Федерального закона «Об Уполномоченных по защите прав предпринимателей в Российской Федерации».</w:t>
      </w:r>
    </w:p>
    <w:p w:rsidR="00620209" w:rsidRPr="00297679" w:rsidRDefault="000C7DC9" w:rsidP="00CD61E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97679">
        <w:rPr>
          <w:rFonts w:ascii="PT Astra Serif" w:hAnsi="PT Astra Serif" w:cs="Times New Roman"/>
          <w:b/>
          <w:sz w:val="28"/>
          <w:szCs w:val="28"/>
        </w:rPr>
        <w:t>закон Алтайского края от 07.09.2023 № 50-ЗС «О внесении изменений в закон Алтайского края «О развитии малого и среднего предпр</w:t>
      </w:r>
      <w:r w:rsidR="005A7DB3" w:rsidRPr="00297679">
        <w:rPr>
          <w:rFonts w:ascii="PT Astra Serif" w:hAnsi="PT Astra Serif" w:cs="Times New Roman"/>
          <w:b/>
          <w:sz w:val="28"/>
          <w:szCs w:val="28"/>
        </w:rPr>
        <w:t>инимательства в Алтайском крае»</w:t>
      </w:r>
      <w:r w:rsidR="00297679" w:rsidRPr="002976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97679" w:rsidRPr="00297679">
        <w:rPr>
          <w:rFonts w:ascii="PT Astra Serif" w:hAnsi="PT Astra Serif"/>
          <w:sz w:val="28"/>
          <w:szCs w:val="28"/>
        </w:rPr>
        <w:t>подготовлен</w:t>
      </w:r>
      <w:r w:rsidR="00620209" w:rsidRPr="00297679">
        <w:rPr>
          <w:rFonts w:ascii="PT Astra Serif" w:hAnsi="PT Astra Serif"/>
          <w:sz w:val="28"/>
          <w:szCs w:val="28"/>
        </w:rPr>
        <w:t xml:space="preserve"> в целях актуализации отдельных законов Алтайского края в сфере регулирования деятельности субъектов малого и среднего предпринимательства в Алтайском крае в связи с динамикой федерального законодательства.</w:t>
      </w:r>
    </w:p>
    <w:p w:rsidR="00DB22C4" w:rsidRPr="00DB22C4" w:rsidRDefault="00DB22C4" w:rsidP="00DB22C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2C4">
        <w:rPr>
          <w:rFonts w:ascii="PT Astra Serif" w:hAnsi="PT Astra Serif"/>
          <w:sz w:val="28"/>
          <w:szCs w:val="28"/>
        </w:rPr>
        <w:t>Так, в связи с принятием Федерального з</w:t>
      </w:r>
      <w:r w:rsidR="005F2B7F">
        <w:rPr>
          <w:rFonts w:ascii="PT Astra Serif" w:hAnsi="PT Astra Serif"/>
          <w:sz w:val="28"/>
          <w:szCs w:val="28"/>
        </w:rPr>
        <w:t>акона от 29.05.2023 № 188-ФЗ «О </w:t>
      </w:r>
      <w:r w:rsidRPr="00DB22C4">
        <w:rPr>
          <w:rFonts w:ascii="PT Astra Serif" w:hAnsi="PT Astra Serif"/>
          <w:sz w:val="28"/>
          <w:szCs w:val="28"/>
        </w:rPr>
        <w:t xml:space="preserve">внесении изменения в статью 14 Федерального закона «О развитии малого и среднего предпринимательства в Российской Федерации» </w:t>
      </w:r>
      <w:r w:rsidR="00F435FB">
        <w:rPr>
          <w:rFonts w:ascii="PT Astra Serif" w:hAnsi="PT Astra Serif"/>
          <w:sz w:val="28"/>
          <w:szCs w:val="28"/>
        </w:rPr>
        <w:t>возникла необходимость</w:t>
      </w:r>
      <w:r w:rsidRPr="00DB22C4">
        <w:rPr>
          <w:rFonts w:ascii="PT Astra Serif" w:hAnsi="PT Astra Serif"/>
          <w:sz w:val="28"/>
          <w:szCs w:val="28"/>
        </w:rPr>
        <w:t xml:space="preserve"> внес</w:t>
      </w:r>
      <w:r w:rsidR="00F435FB">
        <w:rPr>
          <w:rFonts w:ascii="PT Astra Serif" w:hAnsi="PT Astra Serif"/>
          <w:sz w:val="28"/>
          <w:szCs w:val="28"/>
        </w:rPr>
        <w:t>ения</w:t>
      </w:r>
      <w:r w:rsidRPr="00DB22C4">
        <w:rPr>
          <w:rFonts w:ascii="PT Astra Serif" w:hAnsi="PT Astra Serif"/>
          <w:sz w:val="28"/>
          <w:szCs w:val="28"/>
        </w:rPr>
        <w:t xml:space="preserve"> изменени</w:t>
      </w:r>
      <w:r w:rsidR="00F435FB">
        <w:rPr>
          <w:rFonts w:ascii="PT Astra Serif" w:hAnsi="PT Astra Serif"/>
          <w:sz w:val="28"/>
          <w:szCs w:val="28"/>
        </w:rPr>
        <w:t>й</w:t>
      </w:r>
      <w:r w:rsidRPr="00DB22C4">
        <w:rPr>
          <w:rFonts w:ascii="PT Astra Serif" w:hAnsi="PT Astra Serif"/>
          <w:sz w:val="28"/>
          <w:szCs w:val="28"/>
        </w:rPr>
        <w:t xml:space="preserve"> в часть 4 статьи 11.1 закона Алтайского края от 17.11.2008 № 110-ЗС «О развитии малого и среднего предпринимательства в Алтайском крае» (далее – «Закон № 110-ЗС»), указав, что финансовая поддержка субъектов малого и среднего предпринимательства в формах, предусмотренных законом, может оказываться субъектам малого и среднего предпринимательства, осуществляющим добычу и (или) реализацию минеральных питьевых вод.</w:t>
      </w:r>
    </w:p>
    <w:p w:rsidR="00DB22C4" w:rsidRPr="005F2B28" w:rsidRDefault="00DB22C4" w:rsidP="00DB22C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2C4">
        <w:rPr>
          <w:rFonts w:ascii="PT Astra Serif" w:hAnsi="PT Astra Serif"/>
          <w:sz w:val="28"/>
          <w:szCs w:val="28"/>
        </w:rPr>
        <w:t xml:space="preserve">Федеральным законом от 10.07.2023 № 291-ФЗ «О внесении изменений в Федеральный закон «О развитии малого и среднего предпринимательства в Российской Федерации» внесены изменения, предусматривающие, что инфраструктура поддержки субъектов МСП включает в себя в том числе бизнес-парки и управляющие ими организации, а также центры компетенций в сфере сельскохозяйственной кооперации и поддержки фермеров и обеспечения деятельности таких центров. Центры оказывают широкий спектр услуг для малого и среднего бизнеса в сфере сельского хозяйства. Принятая мера позволит обеспечить получение услуг субъектами МСП в АПК в режиме «единого окна». Кроме того, определены органы, устанавливающие критерии, которым должны </w:t>
      </w:r>
      <w:r w:rsidRPr="00DB22C4">
        <w:rPr>
          <w:rFonts w:ascii="PT Astra Serif" w:hAnsi="PT Astra Serif"/>
          <w:sz w:val="28"/>
          <w:szCs w:val="28"/>
        </w:rPr>
        <w:lastRenderedPageBreak/>
        <w:t>соответствовать микрофинансовые организации предпринимательского финансирования.</w:t>
      </w:r>
    </w:p>
    <w:p w:rsidR="00DB22C4" w:rsidRPr="005F2B28" w:rsidRDefault="00DB22C4" w:rsidP="00DB22C4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B28">
        <w:rPr>
          <w:rFonts w:ascii="PT Astra Serif" w:hAnsi="PT Astra Serif"/>
          <w:sz w:val="28"/>
          <w:szCs w:val="28"/>
        </w:rPr>
        <w:t xml:space="preserve">Соответствующие изменения внесены законом </w:t>
      </w:r>
      <w:r w:rsidR="005F2B7F">
        <w:rPr>
          <w:rFonts w:ascii="PT Astra Serif" w:hAnsi="PT Astra Serif" w:cs="Times New Roman"/>
          <w:sz w:val="28"/>
          <w:szCs w:val="28"/>
        </w:rPr>
        <w:t>Алтайского края от </w:t>
      </w:r>
      <w:r w:rsidRPr="005F2B28">
        <w:rPr>
          <w:rFonts w:ascii="PT Astra Serif" w:hAnsi="PT Astra Serif" w:cs="Times New Roman"/>
          <w:sz w:val="28"/>
          <w:szCs w:val="28"/>
        </w:rPr>
        <w:t>07.09.2023 № 50-ЗС</w:t>
      </w:r>
      <w:r w:rsidRPr="005F2B28">
        <w:rPr>
          <w:rFonts w:ascii="PT Astra Serif" w:hAnsi="PT Astra Serif"/>
          <w:sz w:val="28"/>
          <w:szCs w:val="28"/>
        </w:rPr>
        <w:t>. Также законом внесены отдельные изменения юридико-технического и редакционного характера.</w:t>
      </w:r>
    </w:p>
    <w:p w:rsidR="00FE6DBD" w:rsidRPr="0030611B" w:rsidRDefault="000C7DC9" w:rsidP="0062020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закон Алтайского края от 06.10.2023 № 73-ЗС «О внесении изменений в статьи 3 и 7 закона Алтайского</w:t>
      </w:r>
      <w:r w:rsidR="00FE6DBD">
        <w:rPr>
          <w:rFonts w:ascii="PT Astra Serif" w:hAnsi="PT Astra Serif" w:cs="Times New Roman"/>
          <w:b/>
          <w:sz w:val="28"/>
          <w:szCs w:val="28"/>
        </w:rPr>
        <w:t xml:space="preserve"> края «О промышленной политике»</w:t>
      </w:r>
      <w:r w:rsidR="00D57E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57ED0" w:rsidRPr="0030611B">
        <w:rPr>
          <w:rFonts w:ascii="PT Astra Serif" w:hAnsi="PT Astra Serif" w:cs="Times New Roman"/>
          <w:sz w:val="28"/>
          <w:szCs w:val="28"/>
        </w:rPr>
        <w:t>подготовлен в связи с динамикой федерального законодательства.</w:t>
      </w:r>
    </w:p>
    <w:p w:rsidR="0030611B" w:rsidRPr="0030611B" w:rsidRDefault="005A7DB3" w:rsidP="003061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611B">
        <w:rPr>
          <w:rFonts w:ascii="PT Astra Serif" w:hAnsi="PT Astra Serif"/>
          <w:sz w:val="28"/>
          <w:szCs w:val="28"/>
        </w:rPr>
        <w:t>Федеральным законом от 13.06.2023 № 245-ФЗ «О внесении изменений в Федеральный закон «О промышленной политике в Российской Федерации» и статью 44 Федерального закона «Об общих принципах организации публичной власти в субъектах Российской Федерации» введено понятие технопарка в сфере высоких технологий, под которым понимается совокупность объектов технологической инфраструктуры, транспортной инфраструктуры и коммунальной инфраструктуры, зданий, строений, сооружений, предназначенных для осуществления юридическими лицами, индивидуальными предпринимателями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Федерации.</w:t>
      </w:r>
    </w:p>
    <w:p w:rsidR="00FE6DBD" w:rsidRPr="0030611B" w:rsidRDefault="0030611B" w:rsidP="003061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611B">
        <w:rPr>
          <w:rFonts w:ascii="PT Astra Serif" w:hAnsi="PT Astra Serif"/>
          <w:sz w:val="28"/>
          <w:szCs w:val="28"/>
        </w:rPr>
        <w:t>Законодательное закрепление понятия «технопарк в сфере высоких технологий» в целях определения понятийного аппарата данных объектов инфраструктуры, разграничения их с индустриальными парками и промышленными технопарками, а также обеспечения возможности применения к ним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</w:t>
      </w:r>
      <w:r w:rsidR="005F2B7F">
        <w:rPr>
          <w:rFonts w:ascii="PT Astra Serif" w:hAnsi="PT Astra Serif"/>
          <w:sz w:val="28"/>
          <w:szCs w:val="28"/>
        </w:rPr>
        <w:t>ьства Российской Федерации. Что </w:t>
      </w:r>
      <w:r w:rsidRPr="0030611B">
        <w:rPr>
          <w:rFonts w:ascii="PT Astra Serif" w:hAnsi="PT Astra Serif"/>
          <w:sz w:val="28"/>
          <w:szCs w:val="28"/>
        </w:rPr>
        <w:t>в свою очередь способствует</w:t>
      </w:r>
      <w:r w:rsidR="005A7DB3" w:rsidRPr="0030611B">
        <w:rPr>
          <w:rFonts w:ascii="PT Astra Serif" w:hAnsi="PT Astra Serif"/>
          <w:sz w:val="28"/>
          <w:szCs w:val="28"/>
        </w:rPr>
        <w:t xml:space="preserve"> развитию научно-технического и промышленного потенциала, совершенствованию структуры промышленности, стимулированию р</w:t>
      </w:r>
      <w:r w:rsidR="00FE6DBD" w:rsidRPr="0030611B">
        <w:rPr>
          <w:rFonts w:ascii="PT Astra Serif" w:hAnsi="PT Astra Serif"/>
          <w:sz w:val="28"/>
          <w:szCs w:val="28"/>
        </w:rPr>
        <w:t>азработки и производства высоко</w:t>
      </w:r>
      <w:r w:rsidR="005A7DB3" w:rsidRPr="0030611B">
        <w:rPr>
          <w:rFonts w:ascii="PT Astra Serif" w:hAnsi="PT Astra Serif"/>
          <w:sz w:val="28"/>
          <w:szCs w:val="28"/>
        </w:rPr>
        <w:t>технологичной, конкурентоспособной продукции.</w:t>
      </w:r>
    </w:p>
    <w:p w:rsidR="00FE6DBD" w:rsidRPr="00A242BE" w:rsidRDefault="000C7DC9" w:rsidP="0029767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закон Алтайского края от 07.11.2023 № 86-ЗС «О внесении изменений в закон Алтайского края «О природных лечебных ресурсах, лечебно-оздоровительных местнос</w:t>
      </w:r>
      <w:r w:rsidR="00FE6DBD">
        <w:rPr>
          <w:rFonts w:ascii="PT Astra Serif" w:hAnsi="PT Astra Serif" w:cs="Times New Roman"/>
          <w:b/>
          <w:sz w:val="28"/>
          <w:szCs w:val="28"/>
        </w:rPr>
        <w:t>тях и курортах Алтайского края»</w:t>
      </w:r>
      <w:r w:rsidR="002976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97679" w:rsidRPr="00A242BE">
        <w:rPr>
          <w:rFonts w:ascii="PT Astra Serif" w:hAnsi="PT Astra Serif" w:cs="Times New Roman"/>
          <w:sz w:val="28"/>
          <w:szCs w:val="28"/>
        </w:rPr>
        <w:t>подготовлен в связи с динамикой федерального законодательства.</w:t>
      </w:r>
    </w:p>
    <w:p w:rsidR="00FE6DBD" w:rsidRPr="00A242BE" w:rsidRDefault="00FE6DBD" w:rsidP="00FE6DB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 xml:space="preserve">Федеральным законом от 04.08.2023 № 469-ФЗ внесены изменения в Федеральный закон от 23.02.1995 № 26-ФЗ «О природных лечебных ресурсах, лечебно-оздоровительных местностях и курортах». Так, изменениями скорректирован понятийный аппарат, нормы об округах санитарной (горно-санитарной) охраны, установлены ограничения использования земельных участков в границах округов санитарной (горно-санитарной) охраны природных лечебных ресурсов, уточнены полномочия органов государственной власти </w:t>
      </w:r>
      <w:r w:rsidRPr="00A242BE">
        <w:rPr>
          <w:rFonts w:ascii="PT Astra Serif" w:hAnsi="PT Astra Serif"/>
          <w:sz w:val="28"/>
          <w:szCs w:val="28"/>
        </w:rPr>
        <w:lastRenderedPageBreak/>
        <w:t xml:space="preserve">субъектов Российской Федерации в области использования и охраны природных лечебных ресурсов, особенности признания территории лечебно-оздоровительной местностью или курортом и др. </w:t>
      </w:r>
    </w:p>
    <w:p w:rsidR="00FE6DBD" w:rsidRPr="00A242BE" w:rsidRDefault="00A242BE" w:rsidP="00FE6DB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>Законом Алтайского края от 07.11.2023 № 86-ЗС внесены изменения</w:t>
      </w:r>
      <w:r w:rsidR="00FE6DBD" w:rsidRPr="00A242BE">
        <w:rPr>
          <w:rFonts w:ascii="PT Astra Serif" w:hAnsi="PT Astra Serif"/>
          <w:sz w:val="28"/>
          <w:szCs w:val="28"/>
        </w:rPr>
        <w:t xml:space="preserve"> в закон </w:t>
      </w:r>
      <w:r w:rsidRPr="00A242BE">
        <w:rPr>
          <w:rFonts w:ascii="PT Astra Serif" w:hAnsi="PT Astra Serif"/>
          <w:sz w:val="28"/>
          <w:szCs w:val="28"/>
        </w:rPr>
        <w:t>Алтайского края от 24.03.2000 № </w:t>
      </w:r>
      <w:r w:rsidR="00FE6DBD" w:rsidRPr="00A242BE">
        <w:rPr>
          <w:rFonts w:ascii="PT Astra Serif" w:hAnsi="PT Astra Serif"/>
          <w:sz w:val="28"/>
          <w:szCs w:val="28"/>
        </w:rPr>
        <w:t>20-ЗС «О природных лечебных ресурсах, лечебно-оздоровительных местностях и курортах Алтайского края» корреспондирующие изменения, в числе которых закрепление за органом исполнительной власти Алтайского края в сфере туризма и курортного дела полномочия по внесению сведений в государственный реестр курортного фонда Российской Федерации.</w:t>
      </w:r>
    </w:p>
    <w:p w:rsidR="00FE6DBD" w:rsidRDefault="000C7DC9" w:rsidP="0062020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закон Алтайского края от 20.12.2023 № 108-ЗС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</w:t>
      </w:r>
      <w:r w:rsidR="00FE6DBD">
        <w:rPr>
          <w:rFonts w:ascii="PT Astra Serif" w:hAnsi="PT Astra Serif" w:cs="Times New Roman"/>
          <w:b/>
          <w:sz w:val="28"/>
          <w:szCs w:val="28"/>
        </w:rPr>
        <w:t>ии Алтайского края в 2022 году»</w:t>
      </w:r>
      <w:r w:rsidR="00E5112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51123" w:rsidRPr="00297679">
        <w:rPr>
          <w:rFonts w:ascii="PT Astra Serif" w:hAnsi="PT Astra Serif" w:cs="Times New Roman"/>
          <w:sz w:val="28"/>
          <w:szCs w:val="28"/>
        </w:rPr>
        <w:t>подготовлен в связи с динамикой федерального законодательства, а также в целях уточнения его отдельных положений.</w:t>
      </w:r>
    </w:p>
    <w:p w:rsidR="00FE6DBD" w:rsidRPr="00A242BE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E6DBD">
        <w:t xml:space="preserve"> </w:t>
      </w:r>
      <w:r w:rsidRPr="00A242BE">
        <w:rPr>
          <w:rFonts w:ascii="PT Astra Serif" w:hAnsi="PT Astra Serif"/>
          <w:sz w:val="28"/>
          <w:szCs w:val="28"/>
        </w:rPr>
        <w:t>Законом Алтайского края от 10.04.2007 № 32-ЗС «Об организации и деятельности розничных рынков в Алтайском крае» к полномочиям органа исполнительной власти Алтайского края в сфере организации и деятельности розничных рынков отнесено участие в разработке и реализации государственных программ Алтайского края и ведомственных целевых программ.</w:t>
      </w:r>
    </w:p>
    <w:p w:rsidR="00FE6DBD" w:rsidRPr="00A242BE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статья 179.3 Бюджетного кодекса Российской Федерации «Ведомственные целевые программы» признана утратившей силу. В настоящее время системой государственного планирования и федеральными нормативными правовыми актами утверждение и реализация ведомственных целевых программ не предусмотрены.</w:t>
      </w:r>
    </w:p>
    <w:p w:rsidR="00FE6DBD" w:rsidRPr="00A242BE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>В целях реализации на территории Алтайского края положений постановления Правительства Российской Фе</w:t>
      </w:r>
      <w:r w:rsidR="005F2B7F">
        <w:rPr>
          <w:rFonts w:ascii="PT Astra Serif" w:hAnsi="PT Astra Serif"/>
          <w:sz w:val="28"/>
          <w:szCs w:val="28"/>
        </w:rPr>
        <w:t>дерации от 12.03.2022 № 353 «Об </w:t>
      </w:r>
      <w:r w:rsidRPr="00A242BE">
        <w:rPr>
          <w:rFonts w:ascii="PT Astra Serif" w:hAnsi="PT Astra Serif"/>
          <w:sz w:val="28"/>
          <w:szCs w:val="28"/>
        </w:rPr>
        <w:t>особенностях разрешительной деятельности в Российской Федерации в 2022 году», касающихся разрешительной деятельности в сфере торговли, принят закон Алтайского края от 30.06.2022 № 50-ЗС «Об особенностях разрешительных режимов в сфере торговли на территории Алтайского края в 2022 году».</w:t>
      </w:r>
    </w:p>
    <w:p w:rsidR="00FE6DBD" w:rsidRPr="00A242BE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>Данным законом установлен порядок продления на территории Алтайского края сроков действия договоров и разрешительных документов в сфере торговли, касающихся деятельности рынков, ярмарок и нестационарных торговых объектов.</w:t>
      </w:r>
    </w:p>
    <w:p w:rsidR="00FE6DBD" w:rsidRPr="00A242BE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242B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10.1</w:t>
      </w:r>
      <w:r w:rsidR="00A242BE" w:rsidRPr="00A242BE">
        <w:rPr>
          <w:rFonts w:ascii="PT Astra Serif" w:hAnsi="PT Astra Serif"/>
          <w:sz w:val="28"/>
          <w:szCs w:val="28"/>
        </w:rPr>
        <w:t>0.2023 № </w:t>
      </w:r>
      <w:r w:rsidRPr="00A242BE">
        <w:rPr>
          <w:rFonts w:ascii="PT Astra Serif" w:hAnsi="PT Astra Serif"/>
          <w:sz w:val="28"/>
          <w:szCs w:val="28"/>
        </w:rPr>
        <w:t xml:space="preserve">1664 в постановление Правительства Российской Федерации от 12.03.2022 </w:t>
      </w:r>
      <w:r w:rsidRPr="00A242BE">
        <w:rPr>
          <w:rFonts w:ascii="PT Astra Serif" w:hAnsi="PT Astra Serif"/>
          <w:sz w:val="28"/>
          <w:szCs w:val="28"/>
        </w:rPr>
        <w:lastRenderedPageBreak/>
        <w:t>№ 353 внесен ряд изменений, в том числе изменения технического характера, касающиеся разрешительной деятельности в сфере торговли.</w:t>
      </w:r>
    </w:p>
    <w:p w:rsidR="00FE6DBD" w:rsidRPr="00B04AA3" w:rsidRDefault="00A242BE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highlight w:val="cyan"/>
        </w:rPr>
      </w:pPr>
      <w:r w:rsidRPr="00A242BE">
        <w:rPr>
          <w:rFonts w:ascii="PT Astra Serif" w:hAnsi="PT Astra Serif"/>
          <w:sz w:val="28"/>
          <w:szCs w:val="28"/>
        </w:rPr>
        <w:t xml:space="preserve">Законом Алтайского края от 20.12.2023 № 108-ЗС были внесены </w:t>
      </w:r>
      <w:r w:rsidR="00FE6DBD" w:rsidRPr="00A242BE">
        <w:rPr>
          <w:rFonts w:ascii="PT Astra Serif" w:hAnsi="PT Astra Serif"/>
          <w:sz w:val="28"/>
          <w:szCs w:val="28"/>
        </w:rPr>
        <w:t>соответствующи</w:t>
      </w:r>
      <w:r w:rsidRPr="00A242BE">
        <w:rPr>
          <w:rFonts w:ascii="PT Astra Serif" w:hAnsi="PT Astra Serif"/>
          <w:sz w:val="28"/>
          <w:szCs w:val="28"/>
        </w:rPr>
        <w:t>е</w:t>
      </w:r>
      <w:r w:rsidR="00FE6DBD" w:rsidRPr="00A242BE">
        <w:rPr>
          <w:rFonts w:ascii="PT Astra Serif" w:hAnsi="PT Astra Serif"/>
          <w:sz w:val="28"/>
          <w:szCs w:val="28"/>
        </w:rPr>
        <w:t xml:space="preserve"> изменени</w:t>
      </w:r>
      <w:r w:rsidRPr="00A242BE">
        <w:rPr>
          <w:rFonts w:ascii="PT Astra Serif" w:hAnsi="PT Astra Serif"/>
          <w:sz w:val="28"/>
          <w:szCs w:val="28"/>
        </w:rPr>
        <w:t>я</w:t>
      </w:r>
      <w:r w:rsidR="00FE6DBD" w:rsidRPr="00A242BE">
        <w:rPr>
          <w:rFonts w:ascii="PT Astra Serif" w:hAnsi="PT Astra Serif"/>
          <w:sz w:val="28"/>
          <w:szCs w:val="28"/>
        </w:rPr>
        <w:t xml:space="preserve"> в закон Алтайского</w:t>
      </w:r>
      <w:r w:rsidR="005F2B7F">
        <w:rPr>
          <w:rFonts w:ascii="PT Astra Serif" w:hAnsi="PT Astra Serif"/>
          <w:sz w:val="28"/>
          <w:szCs w:val="28"/>
        </w:rPr>
        <w:t xml:space="preserve"> края от 10.04.2007 № 32-ЗС «Об </w:t>
      </w:r>
      <w:r w:rsidR="00FE6DBD" w:rsidRPr="00A242BE">
        <w:rPr>
          <w:rFonts w:ascii="PT Astra Serif" w:hAnsi="PT Astra Serif"/>
          <w:sz w:val="28"/>
          <w:szCs w:val="28"/>
        </w:rPr>
        <w:t>организации и деятельности розничных рынков в Алтайском крае» и закон Алтайского края 30.06.2022 № 50-ЗС «Об особенностях разрешительных режимов в сфере торговли на территории Алтайского края в 2022 году».</w:t>
      </w:r>
    </w:p>
    <w:p w:rsidR="00FE6DBD" w:rsidRPr="00FE6DBD" w:rsidRDefault="000C7DC9" w:rsidP="0062020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постановление Алтайского краевого Законодательного Собрания от 03.05.2023 № 103«О деятельности Уполномоченного по защите прав предпринимателе</w:t>
      </w:r>
      <w:r w:rsidR="00FE6DBD">
        <w:rPr>
          <w:rFonts w:ascii="PT Astra Serif" w:hAnsi="PT Astra Serif" w:cs="Times New Roman"/>
          <w:b/>
          <w:sz w:val="28"/>
          <w:szCs w:val="28"/>
        </w:rPr>
        <w:t>й в Алтайском крае в 2022 году»</w:t>
      </w:r>
    </w:p>
    <w:p w:rsidR="00FE6DBD" w:rsidRPr="00C85872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872">
        <w:rPr>
          <w:rFonts w:ascii="PT Astra Serif" w:hAnsi="PT Astra Serif"/>
          <w:sz w:val="28"/>
          <w:szCs w:val="28"/>
        </w:rPr>
        <w:t>Деятельность Уполномоченного по защите прав предпринимателей в Алтайском крае в 2022 году осуществлялась в соответствии с законом Алтайского края от 4 сентября 2013 года № 48-ЗС «Об Уполномоченном по защите прав предпринимателей в Алтайском крае», а также рекомендациями, изложенными в постановлении Алтайского краевого Законодательного Собрания от 27 мая 2022 года № 138 «О деятельности Уполномоченного по защите прав предпринимателей в Алтайском крае в 2021 году».</w:t>
      </w:r>
    </w:p>
    <w:p w:rsidR="000C7DC9" w:rsidRDefault="000C7DC9" w:rsidP="0062020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20209">
        <w:rPr>
          <w:rFonts w:ascii="PT Astra Serif" w:hAnsi="PT Astra Serif" w:cs="Times New Roman"/>
          <w:b/>
          <w:sz w:val="28"/>
          <w:szCs w:val="28"/>
        </w:rPr>
        <w:t>постановление Алтайского краевого Законодательного Собрания от 04.12.2023 № 336 «О даче согласия на назначение на должность директора краевого государственного унитарного пре</w:t>
      </w:r>
      <w:r w:rsidR="00FE6DBD">
        <w:rPr>
          <w:rFonts w:ascii="PT Astra Serif" w:hAnsi="PT Astra Serif" w:cs="Times New Roman"/>
          <w:b/>
          <w:sz w:val="28"/>
          <w:szCs w:val="28"/>
        </w:rPr>
        <w:t>дприятия «Гостиница «Славгород»</w:t>
      </w:r>
    </w:p>
    <w:p w:rsidR="00FE6DBD" w:rsidRPr="00FE6DBD" w:rsidRDefault="00FE6DBD" w:rsidP="00FE6DB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4AA3">
        <w:rPr>
          <w:rFonts w:ascii="PT Astra Serif" w:hAnsi="PT Astra Serif" w:cs="Times New Roman"/>
          <w:sz w:val="28"/>
          <w:szCs w:val="28"/>
        </w:rPr>
        <w:t xml:space="preserve">В соответствии со статьями 5 и 9.1 закона Алтайского края от 14 сентября 2006 года № 98-ЗС «О порядке управления и распоряжения государственной собственностью Алтайского края» </w:t>
      </w:r>
      <w:r w:rsidR="00B04AA3" w:rsidRPr="00B04AA3">
        <w:rPr>
          <w:rFonts w:ascii="PT Astra Serif" w:hAnsi="PT Astra Serif" w:cs="Times New Roman"/>
          <w:sz w:val="28"/>
          <w:szCs w:val="28"/>
        </w:rPr>
        <w:t>постановлением дано</w:t>
      </w:r>
      <w:r w:rsidRPr="00B04AA3">
        <w:rPr>
          <w:rFonts w:ascii="PT Astra Serif" w:hAnsi="PT Astra Serif" w:cs="Times New Roman"/>
          <w:sz w:val="28"/>
          <w:szCs w:val="28"/>
        </w:rPr>
        <w:t xml:space="preserve"> согласие Правительству Алтайского края на назначение на должность директора краевого государственного унитарного предприятия «Гостиница «Славгород» </w:t>
      </w:r>
      <w:proofErr w:type="spellStart"/>
      <w:r w:rsidRPr="00B04AA3">
        <w:rPr>
          <w:rFonts w:ascii="PT Astra Serif" w:hAnsi="PT Astra Serif" w:cs="Times New Roman"/>
          <w:sz w:val="28"/>
          <w:szCs w:val="28"/>
        </w:rPr>
        <w:t>Фетисенкова</w:t>
      </w:r>
      <w:proofErr w:type="spellEnd"/>
      <w:r w:rsidRPr="00B04AA3">
        <w:rPr>
          <w:rFonts w:ascii="PT Astra Serif" w:hAnsi="PT Astra Serif" w:cs="Times New Roman"/>
          <w:sz w:val="28"/>
          <w:szCs w:val="28"/>
        </w:rPr>
        <w:t xml:space="preserve"> Игоря Станиславовича.</w:t>
      </w:r>
    </w:p>
    <w:p w:rsidR="00DF7E0C" w:rsidRPr="000C7DC9" w:rsidRDefault="00DF7E0C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7649" w:rsidRPr="000C7DC9" w:rsidRDefault="0090104A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П</w:t>
      </w:r>
      <w:r w:rsidR="00DE7649" w:rsidRPr="000C7DC9">
        <w:rPr>
          <w:rFonts w:ascii="PT Astra Serif" w:hAnsi="PT Astra Serif" w:cs="Times New Roman"/>
          <w:sz w:val="28"/>
          <w:szCs w:val="28"/>
        </w:rPr>
        <w:t xml:space="preserve">роведено </w:t>
      </w:r>
      <w:r w:rsidR="003D18BF" w:rsidRPr="000C7DC9">
        <w:rPr>
          <w:rFonts w:ascii="PT Astra Serif" w:hAnsi="PT Astra Serif" w:cs="Times New Roman"/>
          <w:sz w:val="28"/>
          <w:szCs w:val="28"/>
        </w:rPr>
        <w:t>1</w:t>
      </w:r>
      <w:r w:rsidR="001B283D" w:rsidRPr="000C7DC9">
        <w:rPr>
          <w:rFonts w:ascii="PT Astra Serif" w:hAnsi="PT Astra Serif" w:cs="Times New Roman"/>
          <w:sz w:val="28"/>
          <w:szCs w:val="28"/>
        </w:rPr>
        <w:t>2</w:t>
      </w:r>
      <w:r w:rsidR="00DD42A3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B85074" w:rsidRPr="000C7DC9">
        <w:rPr>
          <w:rFonts w:ascii="PT Astra Serif" w:hAnsi="PT Astra Serif" w:cs="Times New Roman"/>
          <w:sz w:val="28"/>
          <w:szCs w:val="28"/>
        </w:rPr>
        <w:t>заседаний</w:t>
      </w:r>
      <w:r w:rsidR="00DE7649" w:rsidRPr="000C7DC9">
        <w:rPr>
          <w:rFonts w:ascii="PT Astra Serif" w:hAnsi="PT Astra Serif" w:cs="Times New Roman"/>
          <w:sz w:val="28"/>
          <w:szCs w:val="28"/>
        </w:rPr>
        <w:t xml:space="preserve"> комитет</w:t>
      </w:r>
      <w:r w:rsidRPr="000C7DC9">
        <w:rPr>
          <w:rFonts w:ascii="PT Astra Serif" w:hAnsi="PT Astra Serif" w:cs="Times New Roman"/>
          <w:sz w:val="28"/>
          <w:szCs w:val="28"/>
        </w:rPr>
        <w:t>а,</w:t>
      </w:r>
      <w:r w:rsidR="00DE7649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61095D" w:rsidRPr="000C7DC9">
        <w:rPr>
          <w:rFonts w:ascii="PT Astra Serif" w:hAnsi="PT Astra Serif" w:cs="Times New Roman"/>
          <w:sz w:val="28"/>
          <w:szCs w:val="28"/>
        </w:rPr>
        <w:t xml:space="preserve">рассмотрено </w:t>
      </w:r>
      <w:r w:rsidR="00752414" w:rsidRPr="000C7DC9">
        <w:rPr>
          <w:rFonts w:ascii="PT Astra Serif" w:hAnsi="PT Astra Serif" w:cs="Times New Roman"/>
          <w:sz w:val="28"/>
          <w:szCs w:val="28"/>
        </w:rPr>
        <w:t>37</w:t>
      </w:r>
      <w:r w:rsidR="009276F3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61095D" w:rsidRPr="000C7DC9">
        <w:rPr>
          <w:rFonts w:ascii="PT Astra Serif" w:hAnsi="PT Astra Serif" w:cs="Times New Roman"/>
          <w:sz w:val="28"/>
          <w:szCs w:val="28"/>
        </w:rPr>
        <w:t>вопрос</w:t>
      </w:r>
      <w:r w:rsidR="00B85074" w:rsidRPr="000C7DC9">
        <w:rPr>
          <w:rFonts w:ascii="PT Astra Serif" w:hAnsi="PT Astra Serif" w:cs="Times New Roman"/>
          <w:sz w:val="28"/>
          <w:szCs w:val="28"/>
        </w:rPr>
        <w:t xml:space="preserve">ов. 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В рамках контрольных функций на заседании комитета были рассмотрены ход реализации государственных программ Алтайского края по вопросам ведения комитета за 202</w:t>
      </w:r>
      <w:r w:rsidR="002B3A86" w:rsidRPr="000C7DC9">
        <w:rPr>
          <w:rFonts w:ascii="PT Astra Serif" w:hAnsi="PT Astra Serif" w:cs="Times New Roman"/>
          <w:sz w:val="28"/>
          <w:szCs w:val="28"/>
        </w:rPr>
        <w:t>2</w:t>
      </w:r>
      <w:r w:rsidRPr="000C7DC9">
        <w:rPr>
          <w:rFonts w:ascii="PT Astra Serif" w:hAnsi="PT Astra Serif" w:cs="Times New Roman"/>
          <w:sz w:val="28"/>
          <w:szCs w:val="28"/>
        </w:rPr>
        <w:t xml:space="preserve"> год: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>- «Развитие туризма в Алтайском крае»;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>- «Цифровое развитие экономики и информационной среды Алтайского края»;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- «Развитие малого и среднего предпринимательства в Алтайском крае»;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>- «Энергосбережение и повышение энергетической эффективности»;</w:t>
      </w:r>
    </w:p>
    <w:p w:rsidR="00941538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 xml:space="preserve">- </w:t>
      </w:r>
      <w:r w:rsidRPr="000C7DC9">
        <w:rPr>
          <w:rFonts w:ascii="PT Astra Serif" w:hAnsi="PT Astra Serif" w:cs="Times New Roman"/>
          <w:sz w:val="28"/>
          <w:szCs w:val="28"/>
        </w:rPr>
        <w:t>подпрограммы «Модернизация и диверсификация промышленности Алтайского края» в рамках государственной программы Алтайского края «Экономическое развитие и инновационная экономика».</w:t>
      </w:r>
    </w:p>
    <w:p w:rsidR="0043772E" w:rsidRPr="000C7DC9" w:rsidRDefault="0094153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В </w:t>
      </w:r>
      <w:r w:rsidR="0067699D" w:rsidRPr="000C7DC9">
        <w:rPr>
          <w:rFonts w:ascii="PT Astra Serif" w:hAnsi="PT Astra Serif" w:cs="Times New Roman"/>
          <w:sz w:val="28"/>
          <w:szCs w:val="28"/>
        </w:rPr>
        <w:t>апреле</w:t>
      </w:r>
      <w:r w:rsidRPr="000C7DC9">
        <w:rPr>
          <w:rFonts w:ascii="PT Astra Serif" w:hAnsi="PT Astra Serif" w:cs="Times New Roman"/>
          <w:sz w:val="28"/>
          <w:szCs w:val="28"/>
        </w:rPr>
        <w:t xml:space="preserve"> текущего года на комитете была заслушана информация </w:t>
      </w:r>
      <w:r w:rsidR="005F2B7F">
        <w:rPr>
          <w:rFonts w:ascii="PT Astra Serif" w:hAnsi="PT Astra Serif" w:cs="Times New Roman"/>
          <w:sz w:val="28"/>
          <w:szCs w:val="28"/>
        </w:rPr>
        <w:t>о </w:t>
      </w:r>
      <w:r w:rsidR="0067699D" w:rsidRPr="000C7DC9">
        <w:rPr>
          <w:rFonts w:ascii="PT Astra Serif" w:hAnsi="PT Astra Serif" w:cs="Times New Roman"/>
          <w:sz w:val="28"/>
          <w:szCs w:val="28"/>
        </w:rPr>
        <w:t>деятельности Уполномоченного по защите прав предпринимателей в Алтайском крае</w:t>
      </w:r>
      <w:r w:rsidR="0043772E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67699D" w:rsidRPr="000C7DC9">
        <w:rPr>
          <w:rFonts w:ascii="PT Astra Serif" w:hAnsi="PT Astra Serif" w:cs="Times New Roman"/>
          <w:sz w:val="28"/>
          <w:szCs w:val="28"/>
        </w:rPr>
        <w:t>А.Г. Осипова.</w:t>
      </w:r>
    </w:p>
    <w:p w:rsidR="00941538" w:rsidRPr="000C7DC9" w:rsidRDefault="00507B5C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lastRenderedPageBreak/>
        <w:t>Также неоднократно на комитете заслушивалась информация начальника управления Алтайского края по развитию предпринимательства и рыночной инфраструктуры А.С. Евстигнеева «</w:t>
      </w:r>
      <w:r w:rsidR="00941538" w:rsidRPr="000C7DC9">
        <w:rPr>
          <w:rFonts w:ascii="PT Astra Serif" w:hAnsi="PT Astra Serif" w:cs="Times New Roman"/>
          <w:sz w:val="28"/>
          <w:szCs w:val="28"/>
        </w:rPr>
        <w:t xml:space="preserve">Об оценке текущего состояния малого и среднего предпринимательства в Алтайском </w:t>
      </w:r>
      <w:r w:rsidR="0067699D" w:rsidRPr="000C7DC9">
        <w:rPr>
          <w:rFonts w:ascii="PT Astra Serif" w:hAnsi="PT Astra Serif" w:cs="Times New Roman"/>
          <w:sz w:val="28"/>
          <w:szCs w:val="28"/>
        </w:rPr>
        <w:t>крае и мерах поддержки бизнеса</w:t>
      </w:r>
      <w:r w:rsidRPr="000C7DC9">
        <w:rPr>
          <w:rFonts w:ascii="PT Astra Serif" w:hAnsi="PT Astra Serif" w:cs="Times New Roman"/>
          <w:sz w:val="28"/>
          <w:szCs w:val="28"/>
        </w:rPr>
        <w:t>».</w:t>
      </w:r>
    </w:p>
    <w:p w:rsidR="0066429C" w:rsidRPr="000C7DC9" w:rsidRDefault="00381BC6" w:rsidP="0090104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114ABC" w:rsidRPr="000C7DC9">
        <w:rPr>
          <w:rFonts w:ascii="PT Astra Serif" w:hAnsi="PT Astra Serif"/>
          <w:bCs/>
          <w:sz w:val="28"/>
          <w:szCs w:val="28"/>
        </w:rPr>
        <w:t xml:space="preserve">ри постоянном комитете </w:t>
      </w:r>
      <w:r w:rsidR="00DC1904">
        <w:rPr>
          <w:rFonts w:ascii="PT Astra Serif" w:hAnsi="PT Astra Serif"/>
          <w:bCs/>
          <w:sz w:val="28"/>
          <w:szCs w:val="28"/>
        </w:rPr>
        <w:t xml:space="preserve">АКЗС </w:t>
      </w:r>
      <w:r w:rsidR="00114ABC" w:rsidRPr="000C7DC9">
        <w:rPr>
          <w:rFonts w:ascii="PT Astra Serif" w:hAnsi="PT Astra Serif"/>
          <w:bCs/>
          <w:sz w:val="28"/>
          <w:szCs w:val="28"/>
        </w:rPr>
        <w:t xml:space="preserve">по промышленности, предпринимательству и туризму </w:t>
      </w:r>
      <w:r>
        <w:rPr>
          <w:rFonts w:ascii="PT Astra Serif" w:hAnsi="PT Astra Serif"/>
          <w:bCs/>
          <w:sz w:val="28"/>
          <w:szCs w:val="28"/>
        </w:rPr>
        <w:t>работают</w:t>
      </w:r>
      <w:r w:rsidR="00114ABC" w:rsidRPr="000C7DC9">
        <w:rPr>
          <w:rFonts w:ascii="PT Astra Serif" w:hAnsi="PT Astra Serif"/>
          <w:bCs/>
          <w:sz w:val="28"/>
          <w:szCs w:val="28"/>
        </w:rPr>
        <w:t xml:space="preserve"> три Экспертных совета в сферах: промышленность, малое и среднее предпринимательство, туризм.</w:t>
      </w:r>
      <w:r w:rsidR="0031534D" w:rsidRPr="000C7DC9">
        <w:rPr>
          <w:rFonts w:ascii="PT Astra Serif" w:hAnsi="PT Astra Serif"/>
          <w:bCs/>
          <w:sz w:val="28"/>
          <w:szCs w:val="28"/>
        </w:rPr>
        <w:t xml:space="preserve"> За отчетный период </w:t>
      </w:r>
      <w:r w:rsidR="001608D7" w:rsidRPr="000C7DC9">
        <w:rPr>
          <w:rFonts w:ascii="PT Astra Serif" w:hAnsi="PT Astra Serif"/>
          <w:bCs/>
          <w:sz w:val="28"/>
          <w:szCs w:val="28"/>
        </w:rPr>
        <w:t xml:space="preserve">было проведено </w:t>
      </w:r>
      <w:r w:rsidR="0069134B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> </w:t>
      </w:r>
      <w:r w:rsidR="0066429C" w:rsidRPr="000C7DC9">
        <w:rPr>
          <w:rFonts w:ascii="PT Astra Serif" w:hAnsi="PT Astra Serif"/>
          <w:bCs/>
          <w:sz w:val="28"/>
          <w:szCs w:val="28"/>
        </w:rPr>
        <w:t>заседания</w:t>
      </w:r>
      <w:r w:rsidR="00612F9D" w:rsidRPr="000C7DC9">
        <w:rPr>
          <w:rFonts w:ascii="PT Astra Serif" w:hAnsi="PT Astra Serif"/>
          <w:bCs/>
          <w:sz w:val="28"/>
          <w:szCs w:val="28"/>
        </w:rPr>
        <w:t xml:space="preserve"> с участием членов </w:t>
      </w:r>
      <w:r w:rsidR="0031534D" w:rsidRPr="000C7DC9">
        <w:rPr>
          <w:rFonts w:ascii="PT Astra Serif" w:hAnsi="PT Astra Serif"/>
          <w:bCs/>
          <w:sz w:val="28"/>
          <w:szCs w:val="28"/>
        </w:rPr>
        <w:t>Экспертны</w:t>
      </w:r>
      <w:r w:rsidR="0066429C" w:rsidRPr="000C7DC9">
        <w:rPr>
          <w:rFonts w:ascii="PT Astra Serif" w:hAnsi="PT Astra Serif"/>
          <w:bCs/>
          <w:sz w:val="28"/>
          <w:szCs w:val="28"/>
        </w:rPr>
        <w:t>х</w:t>
      </w:r>
      <w:r w:rsidR="0031534D" w:rsidRPr="000C7DC9">
        <w:rPr>
          <w:rFonts w:ascii="PT Astra Serif" w:hAnsi="PT Astra Serif"/>
          <w:bCs/>
          <w:sz w:val="28"/>
          <w:szCs w:val="28"/>
        </w:rPr>
        <w:t xml:space="preserve"> Совет</w:t>
      </w:r>
      <w:r w:rsidR="0066429C" w:rsidRPr="000C7DC9">
        <w:rPr>
          <w:rFonts w:ascii="PT Astra Serif" w:hAnsi="PT Astra Serif"/>
          <w:bCs/>
          <w:sz w:val="28"/>
          <w:szCs w:val="28"/>
        </w:rPr>
        <w:t>ов</w:t>
      </w:r>
      <w:r w:rsidR="0031534D" w:rsidRPr="000C7DC9">
        <w:rPr>
          <w:rFonts w:ascii="PT Astra Serif" w:hAnsi="PT Astra Serif"/>
          <w:bCs/>
          <w:sz w:val="28"/>
          <w:szCs w:val="28"/>
        </w:rPr>
        <w:t xml:space="preserve">. </w:t>
      </w:r>
      <w:r w:rsidR="00C05052" w:rsidRPr="000C7DC9">
        <w:rPr>
          <w:rFonts w:ascii="PT Astra Serif" w:hAnsi="PT Astra Serif"/>
          <w:bCs/>
          <w:sz w:val="28"/>
          <w:szCs w:val="28"/>
        </w:rPr>
        <w:t>Также ч</w:t>
      </w:r>
      <w:r w:rsidR="0090104A" w:rsidRPr="000C7DC9">
        <w:rPr>
          <w:rFonts w:ascii="PT Astra Serif" w:hAnsi="PT Astra Serif"/>
          <w:bCs/>
          <w:sz w:val="28"/>
          <w:szCs w:val="28"/>
        </w:rPr>
        <w:t xml:space="preserve">лены Экспертных советов </w:t>
      </w:r>
      <w:r w:rsidR="00C05052" w:rsidRPr="000C7DC9">
        <w:rPr>
          <w:rFonts w:ascii="PT Astra Serif" w:hAnsi="PT Astra Serif"/>
          <w:bCs/>
          <w:sz w:val="28"/>
          <w:szCs w:val="28"/>
        </w:rPr>
        <w:t>принимали участие в</w:t>
      </w:r>
      <w:r w:rsidR="0090104A" w:rsidRPr="000C7DC9">
        <w:rPr>
          <w:rFonts w:ascii="PT Astra Serif" w:hAnsi="PT Astra Serif"/>
          <w:bCs/>
          <w:sz w:val="28"/>
          <w:szCs w:val="28"/>
        </w:rPr>
        <w:t xml:space="preserve"> заседани</w:t>
      </w:r>
      <w:r w:rsidR="00C05052" w:rsidRPr="000C7DC9">
        <w:rPr>
          <w:rFonts w:ascii="PT Astra Serif" w:hAnsi="PT Astra Serif"/>
          <w:bCs/>
          <w:sz w:val="28"/>
          <w:szCs w:val="28"/>
        </w:rPr>
        <w:t>и комитета. Кроме того</w:t>
      </w:r>
      <w:r w:rsidR="00612F9D" w:rsidRPr="000C7DC9">
        <w:rPr>
          <w:rFonts w:ascii="PT Astra Serif" w:hAnsi="PT Astra Serif"/>
          <w:bCs/>
          <w:sz w:val="28"/>
          <w:szCs w:val="28"/>
        </w:rPr>
        <w:t>,</w:t>
      </w:r>
      <w:r w:rsidR="00C05052" w:rsidRPr="000C7DC9">
        <w:rPr>
          <w:rFonts w:ascii="PT Astra Serif" w:hAnsi="PT Astra Serif"/>
          <w:bCs/>
          <w:sz w:val="28"/>
          <w:szCs w:val="28"/>
        </w:rPr>
        <w:t xml:space="preserve"> </w:t>
      </w:r>
      <w:r w:rsidR="001608D7" w:rsidRPr="000C7DC9">
        <w:rPr>
          <w:rFonts w:ascii="PT Astra Serif" w:hAnsi="PT Astra Serif"/>
          <w:bCs/>
          <w:sz w:val="28"/>
          <w:szCs w:val="28"/>
        </w:rPr>
        <w:t>а</w:t>
      </w:r>
      <w:r w:rsidR="0031534D" w:rsidRPr="000C7DC9">
        <w:rPr>
          <w:rFonts w:ascii="PT Astra Serif" w:hAnsi="PT Astra Serif"/>
          <w:bCs/>
          <w:sz w:val="28"/>
          <w:szCs w:val="28"/>
        </w:rPr>
        <w:t>ктивно велась работа в онлайн режиме</w:t>
      </w:r>
      <w:r w:rsidR="0090104A" w:rsidRPr="000C7DC9">
        <w:rPr>
          <w:rFonts w:ascii="PT Astra Serif" w:hAnsi="PT Astra Serif"/>
          <w:bCs/>
          <w:sz w:val="28"/>
          <w:szCs w:val="28"/>
        </w:rPr>
        <w:t xml:space="preserve"> – запра</w:t>
      </w:r>
      <w:r w:rsidR="00DD4C5D" w:rsidRPr="000C7DC9">
        <w:rPr>
          <w:rFonts w:ascii="PT Astra Serif" w:hAnsi="PT Astra Serif"/>
          <w:bCs/>
          <w:sz w:val="28"/>
          <w:szCs w:val="28"/>
        </w:rPr>
        <w:t>шивалось мнение по </w:t>
      </w:r>
      <w:r w:rsidR="001608D7" w:rsidRPr="000C7DC9">
        <w:rPr>
          <w:rFonts w:ascii="PT Astra Serif" w:hAnsi="PT Astra Serif"/>
          <w:bCs/>
          <w:sz w:val="28"/>
          <w:szCs w:val="28"/>
        </w:rPr>
        <w:t>проектам региональных и федеральных законов</w:t>
      </w:r>
      <w:r w:rsidR="0031534D" w:rsidRPr="000C7DC9">
        <w:rPr>
          <w:rFonts w:ascii="PT Astra Serif" w:hAnsi="PT Astra Serif"/>
          <w:bCs/>
          <w:sz w:val="28"/>
          <w:szCs w:val="28"/>
        </w:rPr>
        <w:t>.</w:t>
      </w:r>
    </w:p>
    <w:p w:rsidR="00612F9D" w:rsidRPr="000C7DC9" w:rsidRDefault="00DC1904" w:rsidP="00612F9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612F9D" w:rsidRPr="000C7DC9">
        <w:rPr>
          <w:rFonts w:ascii="PT Astra Serif" w:hAnsi="PT Astra Serif"/>
          <w:bCs/>
          <w:sz w:val="28"/>
          <w:szCs w:val="28"/>
        </w:rPr>
        <w:t>роведено совместное заседание комитета и Экспертно</w:t>
      </w:r>
      <w:r w:rsidR="00DD4C5D" w:rsidRPr="000C7DC9">
        <w:rPr>
          <w:rFonts w:ascii="PT Astra Serif" w:hAnsi="PT Astra Serif"/>
          <w:bCs/>
          <w:sz w:val="28"/>
          <w:szCs w:val="28"/>
        </w:rPr>
        <w:t>го со</w:t>
      </w:r>
      <w:r w:rsidR="00236608">
        <w:rPr>
          <w:rFonts w:ascii="PT Astra Serif" w:hAnsi="PT Astra Serif"/>
          <w:bCs/>
          <w:sz w:val="28"/>
          <w:szCs w:val="28"/>
        </w:rPr>
        <w:t xml:space="preserve">вета по промышленности при </w:t>
      </w:r>
      <w:r w:rsidR="00612F9D" w:rsidRPr="000C7DC9">
        <w:rPr>
          <w:rFonts w:ascii="PT Astra Serif" w:hAnsi="PT Astra Serif"/>
          <w:bCs/>
          <w:sz w:val="28"/>
          <w:szCs w:val="28"/>
        </w:rPr>
        <w:t>постоянном комитете по промышленности, предпринимательству и туризму по</w:t>
      </w:r>
      <w:r w:rsidR="00DD4C5D" w:rsidRPr="000C7DC9">
        <w:rPr>
          <w:rFonts w:ascii="PT Astra Serif" w:hAnsi="PT Astra Serif"/>
          <w:bCs/>
          <w:sz w:val="28"/>
          <w:szCs w:val="28"/>
        </w:rPr>
        <w:t> </w:t>
      </w:r>
      <w:r w:rsidR="00612F9D" w:rsidRPr="000C7DC9">
        <w:rPr>
          <w:rFonts w:ascii="PT Astra Serif" w:hAnsi="PT Astra Serif"/>
          <w:bCs/>
          <w:sz w:val="28"/>
          <w:szCs w:val="28"/>
        </w:rPr>
        <w:t>теме</w:t>
      </w:r>
      <w:r w:rsidR="00381BC6">
        <w:rPr>
          <w:rFonts w:ascii="PT Astra Serif" w:hAnsi="PT Astra Serif"/>
          <w:bCs/>
          <w:sz w:val="28"/>
          <w:szCs w:val="28"/>
        </w:rPr>
        <w:t>:</w:t>
      </w:r>
      <w:r w:rsidR="00612F9D" w:rsidRPr="000C7DC9">
        <w:rPr>
          <w:rFonts w:ascii="PT Astra Serif" w:hAnsi="PT Astra Serif"/>
          <w:bCs/>
          <w:sz w:val="28"/>
          <w:szCs w:val="28"/>
        </w:rPr>
        <w:t xml:space="preserve"> «Инвестиционный налоговый вычет по налогу на прибыль организаций как инструмент стимулирования развития экономики»</w:t>
      </w:r>
      <w:r w:rsidR="0069134B">
        <w:rPr>
          <w:rFonts w:ascii="PT Astra Serif" w:hAnsi="PT Astra Serif"/>
          <w:bCs/>
          <w:sz w:val="28"/>
          <w:szCs w:val="28"/>
        </w:rPr>
        <w:t xml:space="preserve">. </w:t>
      </w:r>
    </w:p>
    <w:p w:rsidR="0069134B" w:rsidRDefault="00DC1904" w:rsidP="00612F9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Экспертный совет по предпринимательству при постоянном комитете АКЗС по промышленности, предпринимательству и туризму принял участие в р</w:t>
      </w:r>
      <w:r w:rsidR="00612F9D" w:rsidRPr="000C7DC9">
        <w:rPr>
          <w:rFonts w:ascii="PT Astra Serif" w:hAnsi="PT Astra Serif"/>
          <w:bCs/>
          <w:sz w:val="28"/>
          <w:szCs w:val="28"/>
        </w:rPr>
        <w:t>асширенно</w:t>
      </w:r>
      <w:r>
        <w:rPr>
          <w:rFonts w:ascii="PT Astra Serif" w:hAnsi="PT Astra Serif"/>
          <w:bCs/>
          <w:sz w:val="28"/>
          <w:szCs w:val="28"/>
        </w:rPr>
        <w:t>м</w:t>
      </w:r>
      <w:r w:rsidR="00612F9D" w:rsidRPr="000C7DC9">
        <w:rPr>
          <w:rFonts w:ascii="PT Astra Serif" w:hAnsi="PT Astra Serif"/>
          <w:bCs/>
          <w:sz w:val="28"/>
          <w:szCs w:val="28"/>
        </w:rPr>
        <w:t xml:space="preserve"> заседани</w:t>
      </w:r>
      <w:r>
        <w:rPr>
          <w:rFonts w:ascii="PT Astra Serif" w:hAnsi="PT Astra Serif"/>
          <w:bCs/>
          <w:sz w:val="28"/>
          <w:szCs w:val="28"/>
        </w:rPr>
        <w:t>и</w:t>
      </w:r>
      <w:r w:rsidR="00612F9D" w:rsidRPr="000C7DC9">
        <w:rPr>
          <w:rFonts w:ascii="PT Astra Serif" w:hAnsi="PT Astra Serif"/>
          <w:bCs/>
          <w:sz w:val="28"/>
          <w:szCs w:val="28"/>
        </w:rPr>
        <w:t xml:space="preserve"> комитета по теме</w:t>
      </w:r>
      <w:r w:rsidR="00236608">
        <w:rPr>
          <w:rFonts w:ascii="PT Astra Serif" w:hAnsi="PT Astra Serif"/>
          <w:bCs/>
          <w:sz w:val="28"/>
          <w:szCs w:val="28"/>
        </w:rPr>
        <w:t>:</w:t>
      </w:r>
      <w:r w:rsidR="00612F9D" w:rsidRPr="000C7DC9">
        <w:rPr>
          <w:rFonts w:ascii="PT Astra Serif" w:hAnsi="PT Astra Serif"/>
          <w:bCs/>
          <w:sz w:val="28"/>
          <w:szCs w:val="28"/>
        </w:rPr>
        <w:t xml:space="preserve"> «О ходе выполнения закона Алтайского края «О внесении изменений в</w:t>
      </w:r>
      <w:r w:rsidR="00DD4C5D" w:rsidRPr="000C7DC9">
        <w:rPr>
          <w:rFonts w:ascii="PT Astra Serif" w:hAnsi="PT Astra Serif"/>
          <w:bCs/>
          <w:sz w:val="28"/>
          <w:szCs w:val="28"/>
        </w:rPr>
        <w:t> </w:t>
      </w:r>
      <w:r w:rsidR="00612F9D" w:rsidRPr="000C7DC9">
        <w:rPr>
          <w:rFonts w:ascii="PT Astra Serif" w:hAnsi="PT Astra Serif"/>
          <w:bCs/>
          <w:sz w:val="28"/>
          <w:szCs w:val="28"/>
        </w:rPr>
        <w:t>статью 1 закона Алтай</w:t>
      </w:r>
      <w:r w:rsidR="00236608">
        <w:rPr>
          <w:rFonts w:ascii="PT Astra Serif" w:hAnsi="PT Astra Serif"/>
          <w:bCs/>
          <w:sz w:val="28"/>
          <w:szCs w:val="28"/>
        </w:rPr>
        <w:t>ского края «О </w:t>
      </w:r>
      <w:r w:rsidR="00612F9D" w:rsidRPr="000C7DC9">
        <w:rPr>
          <w:rFonts w:ascii="PT Astra Serif" w:hAnsi="PT Astra Serif"/>
          <w:bCs/>
          <w:sz w:val="28"/>
          <w:szCs w:val="28"/>
        </w:rPr>
        <w:t>нал</w:t>
      </w:r>
      <w:r w:rsidR="00DD4C5D" w:rsidRPr="000C7DC9">
        <w:rPr>
          <w:rFonts w:ascii="PT Astra Serif" w:hAnsi="PT Astra Serif"/>
          <w:bCs/>
          <w:sz w:val="28"/>
          <w:szCs w:val="28"/>
        </w:rPr>
        <w:t>оге на имущество организаций на </w:t>
      </w:r>
      <w:r>
        <w:rPr>
          <w:rFonts w:ascii="PT Astra Serif" w:hAnsi="PT Astra Serif"/>
          <w:bCs/>
          <w:sz w:val="28"/>
          <w:szCs w:val="28"/>
        </w:rPr>
        <w:t xml:space="preserve">территории Алтайского края», а также </w:t>
      </w:r>
      <w:r w:rsidR="00FE21F4">
        <w:rPr>
          <w:rFonts w:ascii="PT Astra Serif" w:hAnsi="PT Astra Serif"/>
          <w:bCs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 совместном заседании </w:t>
      </w:r>
      <w:r w:rsidRPr="00DC1904">
        <w:rPr>
          <w:rFonts w:ascii="PT Astra Serif" w:hAnsi="PT Astra Serif"/>
          <w:bCs/>
          <w:sz w:val="28"/>
          <w:szCs w:val="28"/>
        </w:rPr>
        <w:t>по вопросу «О деятельности Уполномоченного по защите прав предпринимателей в Алтайском крае в 2022 году».</w:t>
      </w:r>
    </w:p>
    <w:p w:rsidR="00507B5C" w:rsidRPr="000C7DC9" w:rsidRDefault="00FE21F4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507B5C" w:rsidRPr="000C7DC9">
        <w:rPr>
          <w:rFonts w:ascii="PT Astra Serif" w:hAnsi="PT Astra Serif" w:cs="Times New Roman"/>
          <w:sz w:val="28"/>
          <w:szCs w:val="28"/>
        </w:rPr>
        <w:t xml:space="preserve"> комитет поступило и было рассмот</w:t>
      </w:r>
      <w:r w:rsidR="007956AF" w:rsidRPr="000C7DC9">
        <w:rPr>
          <w:rFonts w:ascii="PT Astra Serif" w:hAnsi="PT Astra Serif" w:cs="Times New Roman"/>
          <w:sz w:val="28"/>
          <w:szCs w:val="28"/>
        </w:rPr>
        <w:t>рено в установленном порядке 36</w:t>
      </w:r>
      <w:r w:rsidR="00823244" w:rsidRPr="000C7DC9">
        <w:rPr>
          <w:rFonts w:ascii="PT Astra Serif" w:hAnsi="PT Astra Serif" w:cs="Times New Roman"/>
          <w:sz w:val="28"/>
          <w:szCs w:val="28"/>
        </w:rPr>
        <w:t> </w:t>
      </w:r>
      <w:r w:rsidR="00507B5C" w:rsidRPr="000C7DC9">
        <w:rPr>
          <w:rFonts w:ascii="PT Astra Serif" w:hAnsi="PT Astra Serif" w:cs="Times New Roman"/>
          <w:sz w:val="28"/>
          <w:szCs w:val="28"/>
        </w:rPr>
        <w:t xml:space="preserve">проектов Федеральных законов, </w:t>
      </w:r>
      <w:r w:rsidR="007956AF" w:rsidRPr="000C7DC9">
        <w:rPr>
          <w:rFonts w:ascii="PT Astra Serif" w:hAnsi="PT Astra Serif" w:cs="Times New Roman"/>
          <w:sz w:val="28"/>
          <w:szCs w:val="28"/>
        </w:rPr>
        <w:t>18</w:t>
      </w:r>
      <w:r w:rsidR="00507B5C" w:rsidRPr="000C7DC9">
        <w:rPr>
          <w:rFonts w:ascii="PT Astra Serif" w:hAnsi="PT Astra Serif" w:cs="Times New Roman"/>
          <w:sz w:val="28"/>
          <w:szCs w:val="28"/>
        </w:rPr>
        <w:t xml:space="preserve"> постановлений Государственной Думы Федерального Собрания Российской Федерации </w:t>
      </w:r>
      <w:r w:rsidR="008918B6" w:rsidRPr="000C7DC9">
        <w:rPr>
          <w:rFonts w:ascii="PT Astra Serif" w:hAnsi="PT Astra Serif" w:cs="Times New Roman"/>
          <w:sz w:val="28"/>
          <w:szCs w:val="28"/>
        </w:rPr>
        <w:t>о проектах ф</w:t>
      </w:r>
      <w:r w:rsidR="00507B5C" w:rsidRPr="000C7DC9">
        <w:rPr>
          <w:rFonts w:ascii="PT Astra Serif" w:hAnsi="PT Astra Serif" w:cs="Times New Roman"/>
          <w:sz w:val="28"/>
          <w:szCs w:val="28"/>
        </w:rPr>
        <w:t xml:space="preserve">едеральных законов, принятых в первом чтении. </w:t>
      </w:r>
    </w:p>
    <w:p w:rsidR="00131675" w:rsidRPr="000C7DC9" w:rsidRDefault="00131675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В отчетный период председатель комитета принимал участие в </w:t>
      </w:r>
      <w:r w:rsidR="00F767A5" w:rsidRPr="000C7DC9">
        <w:rPr>
          <w:rFonts w:ascii="PT Astra Serif" w:hAnsi="PT Astra Serif" w:cs="Times New Roman"/>
          <w:sz w:val="28"/>
          <w:szCs w:val="28"/>
        </w:rPr>
        <w:t>мероприятиях, орг</w:t>
      </w:r>
      <w:r w:rsidR="005418EF" w:rsidRPr="000C7DC9">
        <w:rPr>
          <w:rFonts w:ascii="PT Astra Serif" w:hAnsi="PT Astra Serif" w:cs="Times New Roman"/>
          <w:sz w:val="28"/>
          <w:szCs w:val="28"/>
        </w:rPr>
        <w:t>а</w:t>
      </w:r>
      <w:r w:rsidR="00F767A5" w:rsidRPr="000C7DC9">
        <w:rPr>
          <w:rFonts w:ascii="PT Astra Serif" w:hAnsi="PT Astra Serif" w:cs="Times New Roman"/>
          <w:sz w:val="28"/>
          <w:szCs w:val="28"/>
        </w:rPr>
        <w:t>низованных</w:t>
      </w:r>
      <w:r w:rsidRPr="000C7DC9">
        <w:rPr>
          <w:rFonts w:ascii="PT Astra Serif" w:hAnsi="PT Astra Serif" w:cs="Times New Roman"/>
          <w:sz w:val="28"/>
          <w:szCs w:val="28"/>
        </w:rPr>
        <w:t xml:space="preserve"> Государственной Дум</w:t>
      </w:r>
      <w:r w:rsidR="00F767A5" w:rsidRPr="000C7DC9">
        <w:rPr>
          <w:rFonts w:ascii="PT Astra Serif" w:hAnsi="PT Astra Serif" w:cs="Times New Roman"/>
          <w:sz w:val="28"/>
          <w:szCs w:val="28"/>
        </w:rPr>
        <w:t>ой</w:t>
      </w:r>
      <w:r w:rsidR="005418EF" w:rsidRPr="000C7DC9">
        <w:rPr>
          <w:rFonts w:ascii="PT Astra Serif" w:hAnsi="PT Astra Serif" w:cs="Times New Roman"/>
          <w:sz w:val="28"/>
          <w:szCs w:val="28"/>
        </w:rPr>
        <w:t>,</w:t>
      </w:r>
      <w:r w:rsidRPr="000C7DC9">
        <w:rPr>
          <w:rFonts w:ascii="PT Astra Serif" w:hAnsi="PT Astra Serif" w:cs="Times New Roman"/>
          <w:sz w:val="28"/>
          <w:szCs w:val="28"/>
        </w:rPr>
        <w:t xml:space="preserve"> посредством подключения к системе видео-конференц-связи:</w:t>
      </w:r>
    </w:p>
    <w:p w:rsidR="005418EF" w:rsidRPr="000C7DC9" w:rsidRDefault="005418EF" w:rsidP="005418E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 xml:space="preserve">- «правительственный час» с участием Министра энергетики Российской Федерации Н.Г. </w:t>
      </w:r>
      <w:proofErr w:type="spellStart"/>
      <w:r w:rsidRPr="000C7DC9">
        <w:rPr>
          <w:rFonts w:ascii="PT Astra Serif" w:hAnsi="PT Astra Serif"/>
          <w:bCs/>
          <w:sz w:val="28"/>
          <w:szCs w:val="28"/>
        </w:rPr>
        <w:t>Шульгинова</w:t>
      </w:r>
      <w:proofErr w:type="spellEnd"/>
      <w:r w:rsidRPr="000C7DC9">
        <w:rPr>
          <w:rFonts w:ascii="PT Astra Serif" w:hAnsi="PT Astra Serif"/>
          <w:bCs/>
          <w:sz w:val="28"/>
          <w:szCs w:val="28"/>
        </w:rPr>
        <w:t xml:space="preserve"> на тему: «О реализации приоритетных проектов развития энергетики Российской Федерации»;</w:t>
      </w:r>
    </w:p>
    <w:p w:rsidR="005418EF" w:rsidRPr="000C7DC9" w:rsidRDefault="00131675" w:rsidP="005418E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-</w:t>
      </w:r>
      <w:r w:rsidR="005418EF" w:rsidRPr="000C7DC9">
        <w:rPr>
          <w:rFonts w:ascii="PT Astra Serif" w:hAnsi="PT Astra Serif"/>
          <w:bCs/>
          <w:sz w:val="28"/>
          <w:szCs w:val="28"/>
        </w:rPr>
        <w:t xml:space="preserve"> парламентские слушания на тему: «Развитие малого и среднего предпринимательства в Российской Федерации: задачи, перспективы, законодательное обеспечение»;</w:t>
      </w:r>
    </w:p>
    <w:p w:rsidR="00131675" w:rsidRPr="000C7DC9" w:rsidRDefault="00131675" w:rsidP="0009116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 xml:space="preserve">- </w:t>
      </w:r>
      <w:r w:rsidR="005418EF" w:rsidRPr="000C7DC9">
        <w:rPr>
          <w:rFonts w:ascii="PT Astra Serif" w:hAnsi="PT Astra Serif"/>
          <w:bCs/>
          <w:sz w:val="28"/>
          <w:szCs w:val="28"/>
        </w:rPr>
        <w:t>«круглый стол</w:t>
      </w:r>
      <w:r w:rsidRPr="000C7DC9">
        <w:rPr>
          <w:rFonts w:ascii="PT Astra Serif" w:hAnsi="PT Astra Serif"/>
          <w:bCs/>
          <w:sz w:val="28"/>
          <w:szCs w:val="28"/>
        </w:rPr>
        <w:t>» на тему: «О влиянии специальных налоговых режимов на развитие предпринимательства в производственной сфере»</w:t>
      </w:r>
      <w:r w:rsidR="005418EF" w:rsidRPr="000C7DC9">
        <w:rPr>
          <w:rFonts w:ascii="PT Astra Serif" w:hAnsi="PT Astra Serif"/>
          <w:bCs/>
          <w:sz w:val="28"/>
          <w:szCs w:val="28"/>
        </w:rPr>
        <w:t>;</w:t>
      </w:r>
    </w:p>
    <w:p w:rsidR="005418EF" w:rsidRPr="000C7DC9" w:rsidRDefault="005418EF" w:rsidP="005418E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- заседание по рассмотрению проекта Федеральный закон № 483486-8 «О внесении изменений в Федеральный закон «О </w:t>
      </w:r>
      <w:r w:rsidRPr="000C7DC9">
        <w:rPr>
          <w:rFonts w:ascii="PT Astra Serif" w:hAnsi="PT Astra Serif"/>
          <w:bCs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22A66" w:rsidRPr="000C7DC9" w:rsidRDefault="00C22A66" w:rsidP="00C22A6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 апреля</w:t>
      </w:r>
      <w:r w:rsidR="001F5A86">
        <w:rPr>
          <w:rFonts w:ascii="PT Astra Serif" w:hAnsi="PT Astra Serif" w:cs="Times New Roman"/>
          <w:sz w:val="28"/>
          <w:szCs w:val="28"/>
        </w:rPr>
        <w:t xml:space="preserve"> 2023 года</w:t>
      </w:r>
      <w:r>
        <w:rPr>
          <w:rFonts w:ascii="PT Astra Serif" w:hAnsi="PT Astra Serif" w:cs="Times New Roman"/>
          <w:sz w:val="28"/>
          <w:szCs w:val="28"/>
        </w:rPr>
        <w:t xml:space="preserve"> состоялось </w:t>
      </w:r>
      <w:r w:rsidRPr="000C7DC9">
        <w:rPr>
          <w:rFonts w:ascii="PT Astra Serif" w:hAnsi="PT Astra Serif" w:cs="Times New Roman"/>
          <w:sz w:val="28"/>
          <w:szCs w:val="28"/>
        </w:rPr>
        <w:t xml:space="preserve">выездное совместное заседание постоянного комитета Алтайского краевого Законодательного Собрания по промышленности, предпринимательству и туризму и постоянного комитета Алтайского краевого Законодательного Собрания по аграрной политике, природопользованию и экологии в г. Заринске по теме: «Современные возможности территорий опережающего социально-экономического развития». </w:t>
      </w:r>
      <w:r w:rsidRPr="00C22A66">
        <w:rPr>
          <w:rFonts w:ascii="PT Astra Serif" w:hAnsi="PT Astra Serif" w:cs="Times New Roman"/>
          <w:sz w:val="28"/>
          <w:szCs w:val="28"/>
        </w:rPr>
        <w:t>Перед началом обсуждения результатов работы и перспектив развития ТОСЭР, участники совещания посетили площадки ООО «Русская кожа Алтай».</w:t>
      </w:r>
      <w:r>
        <w:rPr>
          <w:rFonts w:ascii="PT Astra Serif" w:hAnsi="PT Astra Serif" w:cs="Times New Roman"/>
          <w:sz w:val="28"/>
          <w:szCs w:val="28"/>
        </w:rPr>
        <w:t xml:space="preserve"> На заседании р</w:t>
      </w:r>
      <w:r w:rsidRPr="000C7DC9">
        <w:rPr>
          <w:rFonts w:ascii="PT Astra Serif" w:hAnsi="PT Astra Serif" w:cs="Times New Roman"/>
          <w:sz w:val="28"/>
          <w:szCs w:val="28"/>
        </w:rPr>
        <w:t>ассмотрены вопросы о функционировании территорий опережающего социально-экономического развития и перспективах развития резидента территории опережающего социально-экономического развития «Заринск» – ООО «Русская кожа Алтай».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FB385B" w:rsidRDefault="00612F9D" w:rsidP="00FB385B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7DC9">
        <w:rPr>
          <w:rFonts w:ascii="PT Astra Serif" w:hAnsi="PT Astra Serif"/>
          <w:bCs/>
          <w:sz w:val="28"/>
          <w:szCs w:val="28"/>
        </w:rPr>
        <w:t xml:space="preserve">В </w:t>
      </w:r>
      <w:r w:rsidR="00FB385B">
        <w:rPr>
          <w:rFonts w:ascii="PT Astra Serif" w:hAnsi="PT Astra Serif"/>
          <w:bCs/>
          <w:sz w:val="28"/>
          <w:szCs w:val="28"/>
        </w:rPr>
        <w:t>октябре 2023 года</w:t>
      </w:r>
      <w:r w:rsidR="003C4263" w:rsidRPr="000C7DC9">
        <w:rPr>
          <w:rFonts w:ascii="PT Astra Serif" w:hAnsi="PT Astra Serif"/>
          <w:bCs/>
          <w:sz w:val="28"/>
          <w:szCs w:val="28"/>
        </w:rPr>
        <w:t xml:space="preserve"> был проведен </w:t>
      </w:r>
      <w:r w:rsidR="00EF0B78" w:rsidRPr="000C7DC9">
        <w:rPr>
          <w:rFonts w:ascii="PT Astra Serif" w:hAnsi="PT Astra Serif"/>
          <w:bCs/>
          <w:sz w:val="28"/>
          <w:szCs w:val="28"/>
        </w:rPr>
        <w:t>«</w:t>
      </w:r>
      <w:r w:rsidR="003C4263" w:rsidRPr="000C7DC9">
        <w:rPr>
          <w:rFonts w:ascii="PT Astra Serif" w:hAnsi="PT Astra Serif"/>
          <w:bCs/>
          <w:sz w:val="28"/>
          <w:szCs w:val="28"/>
        </w:rPr>
        <w:t>кругл</w:t>
      </w:r>
      <w:r w:rsidR="00EF0B78" w:rsidRPr="000C7DC9">
        <w:rPr>
          <w:rFonts w:ascii="PT Astra Serif" w:hAnsi="PT Astra Serif"/>
          <w:bCs/>
          <w:sz w:val="28"/>
          <w:szCs w:val="28"/>
        </w:rPr>
        <w:t xml:space="preserve">ый </w:t>
      </w:r>
      <w:r w:rsidR="003C4263" w:rsidRPr="000C7DC9">
        <w:rPr>
          <w:rFonts w:ascii="PT Astra Serif" w:hAnsi="PT Astra Serif"/>
          <w:bCs/>
          <w:sz w:val="28"/>
          <w:szCs w:val="28"/>
        </w:rPr>
        <w:t>стол</w:t>
      </w:r>
      <w:r w:rsidR="00EF0B78" w:rsidRPr="000C7DC9">
        <w:rPr>
          <w:rFonts w:ascii="PT Astra Serif" w:hAnsi="PT Astra Serif"/>
          <w:bCs/>
          <w:sz w:val="28"/>
          <w:szCs w:val="28"/>
        </w:rPr>
        <w:t>»</w:t>
      </w:r>
      <w:r w:rsidR="003C4263" w:rsidRPr="000C7DC9">
        <w:rPr>
          <w:rFonts w:ascii="PT Astra Serif" w:hAnsi="PT Astra Serif"/>
          <w:bCs/>
          <w:sz w:val="28"/>
          <w:szCs w:val="28"/>
        </w:rPr>
        <w:t xml:space="preserve"> по </w:t>
      </w:r>
      <w:r w:rsidR="0090104A" w:rsidRPr="000C7DC9">
        <w:rPr>
          <w:rFonts w:ascii="PT Astra Serif" w:hAnsi="PT Astra Serif"/>
          <w:bCs/>
          <w:sz w:val="28"/>
          <w:szCs w:val="28"/>
        </w:rPr>
        <w:t>тем</w:t>
      </w:r>
      <w:r w:rsidR="00EF0B78" w:rsidRPr="000C7DC9">
        <w:rPr>
          <w:rFonts w:ascii="PT Astra Serif" w:hAnsi="PT Astra Serif"/>
          <w:bCs/>
          <w:sz w:val="28"/>
          <w:szCs w:val="28"/>
        </w:rPr>
        <w:t>е</w:t>
      </w:r>
      <w:r w:rsidR="003C4263" w:rsidRPr="000C7DC9">
        <w:rPr>
          <w:rFonts w:ascii="PT Astra Serif" w:hAnsi="PT Astra Serif"/>
          <w:bCs/>
          <w:sz w:val="28"/>
          <w:szCs w:val="28"/>
        </w:rPr>
        <w:t>:</w:t>
      </w:r>
      <w:r w:rsidR="00EF0B78" w:rsidRPr="000C7DC9">
        <w:rPr>
          <w:rFonts w:ascii="PT Astra Serif" w:hAnsi="PT Astra Serif"/>
          <w:bCs/>
          <w:sz w:val="28"/>
          <w:szCs w:val="28"/>
        </w:rPr>
        <w:t xml:space="preserve"> «О состоянии и перспективах развития промышленности в Алтайском крае» на площадке ООО УК «Алтайс</w:t>
      </w:r>
      <w:r w:rsidR="007075AD">
        <w:rPr>
          <w:rFonts w:ascii="PT Astra Serif" w:hAnsi="PT Astra Serif"/>
          <w:bCs/>
          <w:sz w:val="28"/>
          <w:szCs w:val="28"/>
        </w:rPr>
        <w:t xml:space="preserve">кий завод прецизионных изделий» </w:t>
      </w:r>
      <w:r w:rsidR="007075AD" w:rsidRPr="007075AD">
        <w:rPr>
          <w:rFonts w:ascii="PT Astra Serif" w:hAnsi="PT Astra Serif"/>
          <w:bCs/>
          <w:sz w:val="28"/>
          <w:szCs w:val="28"/>
        </w:rPr>
        <w:t>– одно</w:t>
      </w:r>
      <w:r w:rsidR="007075AD">
        <w:rPr>
          <w:rFonts w:ascii="PT Astra Serif" w:hAnsi="PT Astra Serif"/>
          <w:bCs/>
          <w:sz w:val="28"/>
          <w:szCs w:val="28"/>
        </w:rPr>
        <w:t>го</w:t>
      </w:r>
      <w:r w:rsidR="007075AD" w:rsidRPr="007075AD">
        <w:rPr>
          <w:rFonts w:ascii="PT Astra Serif" w:hAnsi="PT Astra Serif"/>
          <w:bCs/>
          <w:sz w:val="28"/>
          <w:szCs w:val="28"/>
        </w:rPr>
        <w:t xml:space="preserve"> из флагманов </w:t>
      </w:r>
      <w:proofErr w:type="spellStart"/>
      <w:r w:rsidR="007075AD" w:rsidRPr="007075AD">
        <w:rPr>
          <w:rFonts w:ascii="PT Astra Serif" w:hAnsi="PT Astra Serif"/>
          <w:bCs/>
          <w:sz w:val="28"/>
          <w:szCs w:val="28"/>
        </w:rPr>
        <w:t>импортозамещения</w:t>
      </w:r>
      <w:proofErr w:type="spellEnd"/>
      <w:r w:rsidR="007075AD" w:rsidRPr="007075AD">
        <w:rPr>
          <w:rFonts w:ascii="PT Astra Serif" w:hAnsi="PT Astra Serif"/>
          <w:bCs/>
          <w:sz w:val="28"/>
          <w:szCs w:val="28"/>
        </w:rPr>
        <w:t>, лидер</w:t>
      </w:r>
      <w:r w:rsidR="007075AD">
        <w:rPr>
          <w:rFonts w:ascii="PT Astra Serif" w:hAnsi="PT Astra Serif"/>
          <w:bCs/>
          <w:sz w:val="28"/>
          <w:szCs w:val="28"/>
        </w:rPr>
        <w:t>а</w:t>
      </w:r>
      <w:r w:rsidR="007075AD" w:rsidRPr="007075AD">
        <w:rPr>
          <w:rFonts w:ascii="PT Astra Serif" w:hAnsi="PT Astra Serif"/>
          <w:bCs/>
          <w:sz w:val="28"/>
          <w:szCs w:val="28"/>
        </w:rPr>
        <w:t xml:space="preserve"> по производству топливных систем в России. </w:t>
      </w:r>
      <w:r w:rsidR="00FB385B">
        <w:rPr>
          <w:rFonts w:ascii="PT Astra Serif" w:hAnsi="PT Astra Serif"/>
          <w:bCs/>
          <w:sz w:val="28"/>
          <w:szCs w:val="28"/>
        </w:rPr>
        <w:t>По результатам «круглого стола» были выработаны рекомендации, в том числе о внесении предложений ко второму чтению бюджета, направленных на поддержку отрасли промышленности. Комитет внес предложени</w:t>
      </w:r>
      <w:r w:rsidR="00FE21F4">
        <w:rPr>
          <w:rFonts w:ascii="PT Astra Serif" w:hAnsi="PT Astra Serif"/>
          <w:bCs/>
          <w:sz w:val="28"/>
          <w:szCs w:val="28"/>
        </w:rPr>
        <w:t xml:space="preserve">е по увеличению финансирования мероприятий, направленных на предоставление субсидий юридическим лицам, участникам </w:t>
      </w:r>
      <w:r w:rsidR="00FE21F4" w:rsidRPr="00FE21F4">
        <w:rPr>
          <w:rFonts w:ascii="PT Astra Serif" w:hAnsi="PT Astra Serif"/>
          <w:bCs/>
          <w:sz w:val="28"/>
          <w:szCs w:val="28"/>
        </w:rPr>
        <w:t>государственной программы Алтайского края «Экономическое развитие и инновационная экономика» в рамках постановления Правительства Алтайского края от 27.05.2020 № 245 «О государственной поддержке инвестиционной деятельности</w:t>
      </w:r>
      <w:r w:rsidR="00FE21F4">
        <w:rPr>
          <w:rFonts w:ascii="PT Astra Serif" w:hAnsi="PT Astra Serif"/>
          <w:bCs/>
          <w:sz w:val="28"/>
          <w:szCs w:val="28"/>
        </w:rPr>
        <w:t xml:space="preserve"> на территории Алтайского края». Данное предложение было учтено</w:t>
      </w:r>
      <w:r w:rsidR="00FB385B">
        <w:rPr>
          <w:rFonts w:ascii="PT Astra Serif" w:hAnsi="PT Astra Serif"/>
          <w:bCs/>
          <w:sz w:val="28"/>
          <w:szCs w:val="28"/>
        </w:rPr>
        <w:t xml:space="preserve"> при подготовке итоговой редакции закона о </w:t>
      </w:r>
      <w:r w:rsidR="00FB385B" w:rsidRPr="00A42BFA">
        <w:rPr>
          <w:rFonts w:ascii="PT Astra Serif" w:hAnsi="PT Astra Serif"/>
          <w:sz w:val="28"/>
          <w:szCs w:val="28"/>
        </w:rPr>
        <w:t>краевом бюджете на 2024 год и на плановый период 2025 и 2026 годов</w:t>
      </w:r>
      <w:r w:rsidR="001F5A86">
        <w:rPr>
          <w:rFonts w:ascii="PT Astra Serif" w:hAnsi="PT Astra Serif"/>
          <w:bCs/>
          <w:sz w:val="28"/>
          <w:szCs w:val="28"/>
        </w:rPr>
        <w:t>.</w:t>
      </w:r>
    </w:p>
    <w:p w:rsidR="001F5A86" w:rsidRDefault="00EF0B78" w:rsidP="00695E8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Проведено выездное заседание комитета по промышленности, предпринимательству и туризму в городе Барнауле по теме: «Промышленные технопарки как эффективный инструмент развития промышленного</w:t>
      </w:r>
      <w:r w:rsidRPr="000C7DC9">
        <w:rPr>
          <w:rFonts w:ascii="PT Astra Serif" w:hAnsi="PT Astra Serif" w:cs="Times New Roman"/>
          <w:sz w:val="28"/>
          <w:szCs w:val="28"/>
        </w:rPr>
        <w:br/>
        <w:t>производства» (с посещением промышленного технопарка «Компонент»).</w:t>
      </w:r>
      <w:r w:rsidR="009F47D3">
        <w:rPr>
          <w:rFonts w:ascii="PT Astra Serif" w:hAnsi="PT Astra Serif" w:cs="Times New Roman"/>
          <w:sz w:val="28"/>
          <w:szCs w:val="28"/>
        </w:rPr>
        <w:t xml:space="preserve"> </w:t>
      </w:r>
      <w:r w:rsidR="009F47D3" w:rsidRPr="009F47D3">
        <w:rPr>
          <w:rFonts w:ascii="PT Astra Serif" w:hAnsi="PT Astra Serif" w:cs="Times New Roman"/>
          <w:sz w:val="28"/>
          <w:szCs w:val="28"/>
        </w:rPr>
        <w:t xml:space="preserve">Депутаты побывали в цехах завода, где производится техника для сельского хозяйства. </w:t>
      </w:r>
    </w:p>
    <w:p w:rsidR="00D74C37" w:rsidRPr="000C7DC9" w:rsidRDefault="00D74C37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За данный период председатель комитета </w:t>
      </w:r>
      <w:r w:rsidR="009F47D3">
        <w:rPr>
          <w:rFonts w:ascii="PT Astra Serif" w:hAnsi="PT Astra Serif" w:cs="Times New Roman"/>
          <w:sz w:val="28"/>
          <w:szCs w:val="28"/>
        </w:rPr>
        <w:t>Семёнов В.В. принял участие в таких мероприятиях как День</w:t>
      </w:r>
      <w:r w:rsidRPr="000C7DC9">
        <w:rPr>
          <w:rFonts w:ascii="PT Astra Serif" w:hAnsi="PT Astra Serif" w:cs="Times New Roman"/>
          <w:sz w:val="28"/>
          <w:szCs w:val="28"/>
        </w:rPr>
        <w:t xml:space="preserve"> Алтайского краевого Законодательного Собрания в </w:t>
      </w:r>
      <w:r w:rsidR="00920B93" w:rsidRPr="000C7DC9">
        <w:rPr>
          <w:rFonts w:ascii="PT Astra Serif" w:hAnsi="PT Astra Serif" w:cs="Times New Roman"/>
          <w:sz w:val="28"/>
          <w:szCs w:val="28"/>
        </w:rPr>
        <w:t>Локтевском</w:t>
      </w:r>
      <w:r w:rsidRPr="000C7DC9">
        <w:rPr>
          <w:rFonts w:ascii="PT Astra Serif" w:hAnsi="PT Astra Serif" w:cs="Times New Roman"/>
          <w:sz w:val="28"/>
          <w:szCs w:val="28"/>
        </w:rPr>
        <w:t xml:space="preserve"> и </w:t>
      </w:r>
      <w:r w:rsidR="00920B93" w:rsidRPr="000C7DC9">
        <w:rPr>
          <w:rFonts w:ascii="PT Astra Serif" w:hAnsi="PT Astra Serif" w:cs="Times New Roman"/>
          <w:sz w:val="28"/>
          <w:szCs w:val="28"/>
        </w:rPr>
        <w:t>Заринском</w:t>
      </w:r>
      <w:r w:rsidRPr="000C7DC9">
        <w:rPr>
          <w:rFonts w:ascii="PT Astra Serif" w:hAnsi="PT Astra Serif" w:cs="Times New Roman"/>
          <w:sz w:val="28"/>
          <w:szCs w:val="28"/>
        </w:rPr>
        <w:t xml:space="preserve"> районах. </w:t>
      </w:r>
      <w:bookmarkStart w:id="0" w:name="_GoBack"/>
      <w:bookmarkEnd w:id="0"/>
      <w:r w:rsidRPr="000C7DC9">
        <w:rPr>
          <w:rFonts w:ascii="PT Astra Serif" w:hAnsi="PT Astra Serif" w:cs="Times New Roman"/>
          <w:sz w:val="28"/>
          <w:szCs w:val="28"/>
        </w:rPr>
        <w:t>В данных районах п</w:t>
      </w:r>
      <w:r w:rsidR="00EF65DA" w:rsidRPr="000C7DC9">
        <w:rPr>
          <w:rFonts w:ascii="PT Astra Serif" w:hAnsi="PT Astra Serif" w:cs="Times New Roman"/>
          <w:sz w:val="28"/>
          <w:szCs w:val="28"/>
        </w:rPr>
        <w:t>рове</w:t>
      </w:r>
      <w:r w:rsidR="0090104A" w:rsidRPr="000C7DC9">
        <w:rPr>
          <w:rFonts w:ascii="PT Astra Serif" w:hAnsi="PT Astra Serif" w:cs="Times New Roman"/>
          <w:sz w:val="28"/>
          <w:szCs w:val="28"/>
        </w:rPr>
        <w:t>дены</w:t>
      </w:r>
      <w:r w:rsidR="00EF65DA" w:rsidRPr="000C7DC9">
        <w:rPr>
          <w:rFonts w:ascii="PT Astra Serif" w:hAnsi="PT Astra Serif" w:cs="Times New Roman"/>
          <w:sz w:val="28"/>
          <w:szCs w:val="28"/>
        </w:rPr>
        <w:t xml:space="preserve"> прием</w:t>
      </w:r>
      <w:r w:rsidR="0090104A" w:rsidRPr="000C7DC9">
        <w:rPr>
          <w:rFonts w:ascii="PT Astra Serif" w:hAnsi="PT Astra Serif" w:cs="Times New Roman"/>
          <w:sz w:val="28"/>
          <w:szCs w:val="28"/>
        </w:rPr>
        <w:t>ы</w:t>
      </w:r>
      <w:r w:rsidR="00EF65DA" w:rsidRPr="000C7DC9">
        <w:rPr>
          <w:rFonts w:ascii="PT Astra Serif" w:hAnsi="PT Astra Serif" w:cs="Times New Roman"/>
          <w:sz w:val="28"/>
          <w:szCs w:val="28"/>
        </w:rPr>
        <w:t xml:space="preserve"> по личным вопросам</w:t>
      </w:r>
      <w:r w:rsidR="008918B6" w:rsidRPr="000C7DC9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920B93" w:rsidRPr="000C7DC9">
        <w:rPr>
          <w:rFonts w:ascii="PT Astra Serif" w:hAnsi="PT Astra Serif" w:cs="Times New Roman"/>
          <w:sz w:val="28"/>
          <w:szCs w:val="28"/>
        </w:rPr>
        <w:t>Локтевский</w:t>
      </w:r>
      <w:proofErr w:type="spellEnd"/>
      <w:r w:rsidR="008918B6" w:rsidRPr="000C7DC9">
        <w:rPr>
          <w:rFonts w:ascii="PT Astra Serif" w:hAnsi="PT Astra Serif" w:cs="Times New Roman"/>
          <w:sz w:val="28"/>
          <w:szCs w:val="28"/>
        </w:rPr>
        <w:t xml:space="preserve"> район</w:t>
      </w:r>
      <w:r w:rsidR="009E3331" w:rsidRPr="000C7DC9">
        <w:rPr>
          <w:rFonts w:ascii="PT Astra Serif" w:hAnsi="PT Astra Serif" w:cs="Times New Roman"/>
          <w:sz w:val="28"/>
          <w:szCs w:val="28"/>
        </w:rPr>
        <w:t xml:space="preserve">, </w:t>
      </w:r>
      <w:r w:rsidR="00920B93" w:rsidRPr="000C7DC9">
        <w:rPr>
          <w:rFonts w:ascii="PT Astra Serif" w:hAnsi="PT Astra Serif" w:cs="Times New Roman"/>
          <w:sz w:val="28"/>
          <w:szCs w:val="28"/>
        </w:rPr>
        <w:t>п. Кировский – 5</w:t>
      </w:r>
      <w:r w:rsidR="008918B6" w:rsidRPr="000C7DC9">
        <w:rPr>
          <w:rFonts w:ascii="PT Astra Serif" w:hAnsi="PT Astra Serif" w:cs="Times New Roman"/>
          <w:sz w:val="28"/>
          <w:szCs w:val="28"/>
        </w:rPr>
        <w:t xml:space="preserve"> человек, </w:t>
      </w:r>
      <w:r w:rsidR="00920B93" w:rsidRPr="000C7DC9">
        <w:rPr>
          <w:rFonts w:ascii="PT Astra Serif" w:hAnsi="PT Astra Serif" w:cs="Times New Roman"/>
          <w:sz w:val="28"/>
          <w:szCs w:val="28"/>
        </w:rPr>
        <w:t>Заринский</w:t>
      </w:r>
      <w:r w:rsidR="008918B6" w:rsidRPr="000C7DC9">
        <w:rPr>
          <w:rFonts w:ascii="PT Astra Serif" w:hAnsi="PT Astra Serif" w:cs="Times New Roman"/>
          <w:sz w:val="28"/>
          <w:szCs w:val="28"/>
        </w:rPr>
        <w:t xml:space="preserve"> район</w:t>
      </w:r>
      <w:r w:rsidR="00920B93" w:rsidRPr="000C7DC9">
        <w:rPr>
          <w:rFonts w:ascii="PT Astra Serif" w:hAnsi="PT Astra Serif" w:cs="Times New Roman"/>
          <w:sz w:val="28"/>
          <w:szCs w:val="28"/>
        </w:rPr>
        <w:t>, ст</w:t>
      </w:r>
      <w:r w:rsidR="009E3331" w:rsidRPr="000C7DC9">
        <w:rPr>
          <w:rFonts w:ascii="PT Astra Serif" w:hAnsi="PT Astra Serif" w:cs="Times New Roman"/>
          <w:sz w:val="28"/>
          <w:szCs w:val="28"/>
        </w:rPr>
        <w:t xml:space="preserve">. </w:t>
      </w:r>
      <w:r w:rsidR="00920B93" w:rsidRPr="000C7DC9">
        <w:rPr>
          <w:rFonts w:ascii="PT Astra Serif" w:hAnsi="PT Astra Serif" w:cs="Times New Roman"/>
          <w:sz w:val="28"/>
          <w:szCs w:val="28"/>
        </w:rPr>
        <w:t>Тягун – 7</w:t>
      </w:r>
      <w:r w:rsidR="00DD4C5D" w:rsidRPr="000C7DC9">
        <w:rPr>
          <w:rFonts w:ascii="PT Astra Serif" w:hAnsi="PT Astra Serif" w:cs="Times New Roman"/>
          <w:sz w:val="28"/>
          <w:szCs w:val="28"/>
        </w:rPr>
        <w:t> </w:t>
      </w:r>
      <w:r w:rsidR="008918B6" w:rsidRPr="000C7DC9">
        <w:rPr>
          <w:rFonts w:ascii="PT Astra Serif" w:hAnsi="PT Astra Serif" w:cs="Times New Roman"/>
          <w:sz w:val="28"/>
          <w:szCs w:val="28"/>
        </w:rPr>
        <w:t>человек)</w:t>
      </w:r>
      <w:r w:rsidR="00EF65DA" w:rsidRPr="000C7DC9">
        <w:rPr>
          <w:rFonts w:ascii="PT Astra Serif" w:hAnsi="PT Astra Serif" w:cs="Times New Roman"/>
          <w:sz w:val="28"/>
          <w:szCs w:val="28"/>
        </w:rPr>
        <w:t>.</w:t>
      </w:r>
    </w:p>
    <w:p w:rsidR="008C3067" w:rsidRPr="000C7DC9" w:rsidRDefault="00C56336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С </w:t>
      </w:r>
      <w:r w:rsidR="008C3067" w:rsidRPr="000C7DC9">
        <w:rPr>
          <w:rFonts w:ascii="PT Astra Serif" w:hAnsi="PT Astra Serif" w:cs="Times New Roman"/>
          <w:sz w:val="28"/>
          <w:szCs w:val="28"/>
        </w:rPr>
        <w:t>целью ознакомления с предприятиями</w:t>
      </w:r>
      <w:r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8C3067" w:rsidRPr="000C7DC9">
        <w:rPr>
          <w:rFonts w:ascii="PT Astra Serif" w:hAnsi="PT Astra Serif" w:cs="Times New Roman"/>
          <w:sz w:val="28"/>
          <w:szCs w:val="28"/>
        </w:rPr>
        <w:t xml:space="preserve">Алтайского края </w:t>
      </w:r>
      <w:r w:rsidR="0090104A" w:rsidRPr="000C7DC9">
        <w:rPr>
          <w:rFonts w:ascii="PT Astra Serif" w:hAnsi="PT Astra Serif" w:cs="Times New Roman"/>
          <w:sz w:val="28"/>
          <w:szCs w:val="28"/>
        </w:rPr>
        <w:t>председатель комитета Семёнов В.В.</w:t>
      </w:r>
      <w:r w:rsidR="009E3331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8C3067" w:rsidRPr="000C7DC9">
        <w:rPr>
          <w:rFonts w:ascii="PT Astra Serif" w:hAnsi="PT Astra Serif" w:cs="Times New Roman"/>
          <w:sz w:val="28"/>
          <w:szCs w:val="28"/>
        </w:rPr>
        <w:t>посетил:</w:t>
      </w:r>
    </w:p>
    <w:p w:rsidR="003D0BFA" w:rsidRPr="000C7DC9" w:rsidRDefault="00933A01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- </w:t>
      </w:r>
      <w:r w:rsidR="00D57707" w:rsidRPr="000C7DC9">
        <w:rPr>
          <w:rFonts w:ascii="PT Astra Serif" w:hAnsi="PT Astra Serif" w:cs="Times New Roman"/>
          <w:sz w:val="28"/>
          <w:szCs w:val="28"/>
        </w:rPr>
        <w:t>Заринский</w:t>
      </w:r>
      <w:r w:rsidRPr="000C7DC9">
        <w:rPr>
          <w:rFonts w:ascii="PT Astra Serif" w:hAnsi="PT Astra Serif" w:cs="Times New Roman"/>
          <w:sz w:val="28"/>
          <w:szCs w:val="28"/>
        </w:rPr>
        <w:t xml:space="preserve"> район</w:t>
      </w:r>
      <w:r w:rsidR="00E263B9" w:rsidRPr="000C7DC9">
        <w:rPr>
          <w:rFonts w:ascii="PT Astra Serif" w:hAnsi="PT Astra Serif" w:cs="Times New Roman"/>
          <w:sz w:val="28"/>
          <w:szCs w:val="28"/>
        </w:rPr>
        <w:t xml:space="preserve"> - </w:t>
      </w:r>
      <w:r w:rsidR="005460B6" w:rsidRPr="000C7DC9">
        <w:rPr>
          <w:rFonts w:ascii="PT Astra Serif" w:hAnsi="PT Astra Serif" w:cs="Times New Roman"/>
          <w:sz w:val="28"/>
          <w:szCs w:val="28"/>
        </w:rPr>
        <w:t xml:space="preserve">ООО «Русская кожа Алтай», </w:t>
      </w:r>
      <w:r w:rsidR="00D57707" w:rsidRPr="000C7DC9">
        <w:rPr>
          <w:rFonts w:ascii="PT Astra Serif" w:hAnsi="PT Astra Serif" w:cs="Times New Roman"/>
          <w:sz w:val="28"/>
          <w:szCs w:val="28"/>
        </w:rPr>
        <w:t>ООО «Сибирский фанерный комбинат», ООО «</w:t>
      </w:r>
      <w:proofErr w:type="spellStart"/>
      <w:r w:rsidR="00D57707" w:rsidRPr="000C7DC9">
        <w:rPr>
          <w:rFonts w:ascii="PT Astra Serif" w:hAnsi="PT Astra Serif" w:cs="Times New Roman"/>
          <w:sz w:val="28"/>
          <w:szCs w:val="28"/>
        </w:rPr>
        <w:t>Заринская</w:t>
      </w:r>
      <w:proofErr w:type="spellEnd"/>
      <w:r w:rsidR="00D57707" w:rsidRPr="000C7DC9">
        <w:rPr>
          <w:rFonts w:ascii="PT Astra Serif" w:hAnsi="PT Astra Serif" w:cs="Times New Roman"/>
          <w:sz w:val="28"/>
          <w:szCs w:val="28"/>
        </w:rPr>
        <w:t xml:space="preserve"> промышленная компания», ООО «Алтай </w:t>
      </w:r>
      <w:proofErr w:type="spellStart"/>
      <w:r w:rsidR="00D57707" w:rsidRPr="000C7DC9">
        <w:rPr>
          <w:rFonts w:ascii="PT Astra Serif" w:hAnsi="PT Astra Serif" w:cs="Times New Roman"/>
          <w:sz w:val="28"/>
          <w:szCs w:val="28"/>
        </w:rPr>
        <w:t>декинг</w:t>
      </w:r>
      <w:proofErr w:type="spellEnd"/>
      <w:r w:rsidR="00D57707" w:rsidRPr="000C7DC9">
        <w:rPr>
          <w:rFonts w:ascii="PT Astra Serif" w:hAnsi="PT Astra Serif" w:cs="Times New Roman"/>
          <w:sz w:val="28"/>
          <w:szCs w:val="28"/>
        </w:rPr>
        <w:t xml:space="preserve">», </w:t>
      </w:r>
      <w:r w:rsidR="009D4741" w:rsidRPr="000C7DC9">
        <w:rPr>
          <w:rFonts w:ascii="PT Astra Serif" w:hAnsi="PT Astra Serif" w:cs="Times New Roman"/>
          <w:sz w:val="28"/>
          <w:szCs w:val="28"/>
        </w:rPr>
        <w:t>ООО </w:t>
      </w:r>
      <w:r w:rsidR="00D57707" w:rsidRPr="000C7DC9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D57707" w:rsidRPr="000C7DC9">
        <w:rPr>
          <w:rFonts w:ascii="PT Astra Serif" w:hAnsi="PT Astra Serif" w:cs="Times New Roman"/>
          <w:sz w:val="28"/>
          <w:szCs w:val="28"/>
        </w:rPr>
        <w:t>Тягунский</w:t>
      </w:r>
      <w:proofErr w:type="spellEnd"/>
      <w:r w:rsidR="00D57707" w:rsidRPr="000C7DC9">
        <w:rPr>
          <w:rFonts w:ascii="PT Astra Serif" w:hAnsi="PT Astra Serif" w:cs="Times New Roman"/>
          <w:sz w:val="28"/>
          <w:szCs w:val="28"/>
        </w:rPr>
        <w:t xml:space="preserve"> механизированный карьер», ГЛК «BERLOGA»</w:t>
      </w:r>
      <w:r w:rsidR="007C616D" w:rsidRPr="000C7DC9">
        <w:rPr>
          <w:rFonts w:ascii="PT Astra Serif" w:hAnsi="PT Astra Serif" w:cs="Times New Roman"/>
          <w:sz w:val="28"/>
          <w:szCs w:val="28"/>
        </w:rPr>
        <w:t>, гостевой дом Кузнецовых, гостевой дом Верещагиных</w:t>
      </w:r>
      <w:r w:rsidR="00E263B9" w:rsidRPr="000C7DC9">
        <w:rPr>
          <w:rFonts w:ascii="PT Astra Serif" w:hAnsi="PT Astra Serif" w:cs="Times New Roman"/>
          <w:sz w:val="28"/>
          <w:szCs w:val="28"/>
        </w:rPr>
        <w:t>;</w:t>
      </w:r>
    </w:p>
    <w:p w:rsidR="008C3067" w:rsidRPr="000C7DC9" w:rsidRDefault="008C3067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="007C616D" w:rsidRPr="000C7DC9">
        <w:rPr>
          <w:rFonts w:ascii="PT Astra Serif" w:hAnsi="PT Astra Serif" w:cs="Times New Roman"/>
          <w:sz w:val="28"/>
          <w:szCs w:val="28"/>
        </w:rPr>
        <w:t>Локтевский</w:t>
      </w:r>
      <w:proofErr w:type="spellEnd"/>
      <w:r w:rsidR="005F526B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933A01" w:rsidRPr="000C7DC9">
        <w:rPr>
          <w:rFonts w:ascii="PT Astra Serif" w:hAnsi="PT Astra Serif" w:cs="Times New Roman"/>
          <w:sz w:val="28"/>
          <w:szCs w:val="28"/>
        </w:rPr>
        <w:t>район</w:t>
      </w:r>
      <w:r w:rsidRPr="000C7DC9">
        <w:rPr>
          <w:rFonts w:ascii="PT Astra Serif" w:hAnsi="PT Astra Serif" w:cs="Times New Roman"/>
          <w:sz w:val="28"/>
          <w:szCs w:val="28"/>
        </w:rPr>
        <w:t xml:space="preserve"> – </w:t>
      </w:r>
      <w:r w:rsidR="007C616D" w:rsidRPr="000C7DC9">
        <w:rPr>
          <w:rFonts w:ascii="PT Astra Serif" w:hAnsi="PT Astra Serif" w:cs="Times New Roman"/>
          <w:sz w:val="28"/>
          <w:szCs w:val="28"/>
        </w:rPr>
        <w:t>ООО «Янтарь», ООО «Неверовская дробильно-сортировочная фабрика», гостиница «Юбилейная»;</w:t>
      </w:r>
    </w:p>
    <w:p w:rsidR="00096892" w:rsidRPr="000C7DC9" w:rsidRDefault="00E263B9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- </w:t>
      </w:r>
      <w:r w:rsidR="008C3067" w:rsidRPr="000C7DC9">
        <w:rPr>
          <w:rFonts w:ascii="PT Astra Serif" w:hAnsi="PT Astra Serif" w:cs="Times New Roman"/>
          <w:sz w:val="28"/>
          <w:szCs w:val="28"/>
        </w:rPr>
        <w:t>г</w:t>
      </w:r>
      <w:r w:rsidRPr="000C7DC9">
        <w:rPr>
          <w:rFonts w:ascii="PT Astra Serif" w:hAnsi="PT Astra Serif" w:cs="Times New Roman"/>
          <w:sz w:val="28"/>
          <w:szCs w:val="28"/>
        </w:rPr>
        <w:t>. Барнаул –</w:t>
      </w:r>
      <w:r w:rsidR="008C3067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EF0B78" w:rsidRPr="000C7DC9">
        <w:rPr>
          <w:rFonts w:ascii="PT Astra Serif" w:hAnsi="PT Astra Serif" w:cs="Times New Roman"/>
          <w:sz w:val="28"/>
          <w:szCs w:val="28"/>
        </w:rPr>
        <w:t xml:space="preserve">ООО </w:t>
      </w:r>
      <w:r w:rsidR="003B3DB1" w:rsidRPr="000C7DC9">
        <w:rPr>
          <w:rFonts w:ascii="PT Astra Serif" w:hAnsi="PT Astra Serif" w:cs="Times New Roman"/>
          <w:sz w:val="28"/>
          <w:szCs w:val="28"/>
        </w:rPr>
        <w:t>УК</w:t>
      </w:r>
      <w:r w:rsidR="008C3067" w:rsidRPr="000C7DC9">
        <w:rPr>
          <w:rFonts w:ascii="PT Astra Serif" w:hAnsi="PT Astra Serif" w:cs="Times New Roman"/>
          <w:sz w:val="28"/>
          <w:szCs w:val="28"/>
        </w:rPr>
        <w:t xml:space="preserve"> «</w:t>
      </w:r>
      <w:r w:rsidR="003B3DB1" w:rsidRPr="000C7DC9">
        <w:rPr>
          <w:rFonts w:ascii="PT Astra Serif" w:hAnsi="PT Astra Serif" w:cs="Times New Roman"/>
          <w:sz w:val="28"/>
          <w:szCs w:val="28"/>
        </w:rPr>
        <w:t>Алтайский завод прецизионных изделий</w:t>
      </w:r>
      <w:r w:rsidR="00933A01" w:rsidRPr="000C7DC9">
        <w:rPr>
          <w:rFonts w:ascii="PT Astra Serif" w:hAnsi="PT Astra Serif" w:cs="Times New Roman"/>
          <w:sz w:val="28"/>
          <w:szCs w:val="28"/>
        </w:rPr>
        <w:t>»</w:t>
      </w:r>
      <w:r w:rsidR="00823244" w:rsidRPr="000C7DC9">
        <w:rPr>
          <w:rFonts w:ascii="PT Astra Serif" w:hAnsi="PT Astra Serif" w:cs="Times New Roman"/>
          <w:sz w:val="28"/>
          <w:szCs w:val="28"/>
        </w:rPr>
        <w:t>,</w:t>
      </w:r>
      <w:r w:rsidR="00CF13F8" w:rsidRPr="000C7DC9">
        <w:rPr>
          <w:rFonts w:ascii="PT Astra Serif" w:hAnsi="PT Astra Serif" w:cs="Times New Roman"/>
          <w:sz w:val="28"/>
          <w:szCs w:val="28"/>
        </w:rPr>
        <w:t xml:space="preserve"> </w:t>
      </w:r>
      <w:r w:rsidR="00823244" w:rsidRPr="000C7DC9">
        <w:rPr>
          <w:rFonts w:ascii="PT Astra Serif" w:hAnsi="PT Astra Serif" w:cs="Times New Roman"/>
          <w:sz w:val="28"/>
          <w:szCs w:val="28"/>
        </w:rPr>
        <w:t>АО </w:t>
      </w:r>
      <w:r w:rsidR="00D57707" w:rsidRPr="000C7DC9">
        <w:rPr>
          <w:rFonts w:ascii="PT Astra Serif" w:hAnsi="PT Astra Serif" w:cs="Times New Roman"/>
          <w:sz w:val="28"/>
          <w:szCs w:val="28"/>
        </w:rPr>
        <w:t>«Алтайский научно-исследовательский институт технологии машиностроения»</w:t>
      </w:r>
      <w:r w:rsidR="009D4741" w:rsidRPr="000C7DC9">
        <w:rPr>
          <w:rFonts w:ascii="PT Astra Serif" w:hAnsi="PT Astra Serif" w:cs="Times New Roman"/>
          <w:sz w:val="28"/>
          <w:szCs w:val="28"/>
        </w:rPr>
        <w:t xml:space="preserve"> и технопарк «Компонент».</w:t>
      </w:r>
    </w:p>
    <w:p w:rsidR="00114ABC" w:rsidRPr="000C7DC9" w:rsidRDefault="00CF13F8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>В 202</w:t>
      </w:r>
      <w:r w:rsidR="00920B93" w:rsidRPr="000C7DC9">
        <w:rPr>
          <w:rFonts w:ascii="PT Astra Serif" w:hAnsi="PT Astra Serif" w:cs="Times New Roman"/>
          <w:sz w:val="28"/>
          <w:szCs w:val="28"/>
        </w:rPr>
        <w:t>3</w:t>
      </w:r>
      <w:r w:rsidRPr="000C7DC9">
        <w:rPr>
          <w:rFonts w:ascii="PT Astra Serif" w:hAnsi="PT Astra Serif" w:cs="Times New Roman"/>
          <w:sz w:val="28"/>
          <w:szCs w:val="28"/>
        </w:rPr>
        <w:t xml:space="preserve"> году состоялись две интернет-конференции с председателем комитета, в ходе котор</w:t>
      </w:r>
      <w:r w:rsidR="00933A01" w:rsidRPr="000C7DC9">
        <w:rPr>
          <w:rFonts w:ascii="PT Astra Serif" w:hAnsi="PT Astra Serif" w:cs="Times New Roman"/>
          <w:sz w:val="28"/>
          <w:szCs w:val="28"/>
        </w:rPr>
        <w:t xml:space="preserve">ых </w:t>
      </w:r>
      <w:r w:rsidRPr="000C7DC9">
        <w:rPr>
          <w:rFonts w:ascii="PT Astra Serif" w:hAnsi="PT Astra Serif" w:cs="Times New Roman"/>
          <w:sz w:val="28"/>
          <w:szCs w:val="28"/>
        </w:rPr>
        <w:t xml:space="preserve">поступило </w:t>
      </w:r>
      <w:r w:rsidR="00920B93" w:rsidRPr="000C7DC9">
        <w:rPr>
          <w:rFonts w:ascii="PT Astra Serif" w:hAnsi="PT Astra Serif" w:cs="Times New Roman"/>
          <w:sz w:val="28"/>
          <w:szCs w:val="28"/>
        </w:rPr>
        <w:t>7</w:t>
      </w:r>
      <w:r w:rsidRPr="000C7DC9">
        <w:rPr>
          <w:rFonts w:ascii="PT Astra Serif" w:hAnsi="PT Astra Serif" w:cs="Times New Roman"/>
          <w:sz w:val="28"/>
          <w:szCs w:val="28"/>
        </w:rPr>
        <w:t xml:space="preserve"> вопросов. Ответы на вопросы </w:t>
      </w:r>
      <w:r w:rsidR="00DD4C5D" w:rsidRPr="000C7DC9">
        <w:rPr>
          <w:rFonts w:ascii="PT Astra Serif" w:hAnsi="PT Astra Serif" w:cs="Times New Roman"/>
          <w:sz w:val="28"/>
          <w:szCs w:val="28"/>
        </w:rPr>
        <w:t>были подготовлены своевременно.</w:t>
      </w:r>
    </w:p>
    <w:p w:rsidR="002E7B15" w:rsidRPr="000C7DC9" w:rsidRDefault="00614344" w:rsidP="000C7D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7DC9">
        <w:rPr>
          <w:rFonts w:ascii="PT Astra Serif" w:hAnsi="PT Astra Serif" w:cs="Times New Roman"/>
          <w:sz w:val="28"/>
          <w:szCs w:val="28"/>
        </w:rPr>
        <w:t xml:space="preserve">За данный период в </w:t>
      </w:r>
      <w:r w:rsidR="008918B6" w:rsidRPr="000C7DC9">
        <w:rPr>
          <w:rFonts w:ascii="PT Astra Serif" w:hAnsi="PT Astra Serif" w:cs="Times New Roman"/>
          <w:sz w:val="28"/>
          <w:szCs w:val="28"/>
        </w:rPr>
        <w:t xml:space="preserve">комитет поступило </w:t>
      </w:r>
      <w:r w:rsidR="002E7B15" w:rsidRPr="000C7DC9">
        <w:rPr>
          <w:rFonts w:ascii="PT Astra Serif" w:hAnsi="PT Astra Serif" w:cs="Times New Roman"/>
          <w:sz w:val="28"/>
          <w:szCs w:val="28"/>
        </w:rPr>
        <w:t>23</w:t>
      </w:r>
      <w:r w:rsidR="008918B6" w:rsidRPr="000C7DC9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2E7B15" w:rsidRPr="000C7DC9">
        <w:rPr>
          <w:rFonts w:ascii="PT Astra Serif" w:hAnsi="PT Astra Serif" w:cs="Times New Roman"/>
          <w:sz w:val="28"/>
          <w:szCs w:val="28"/>
        </w:rPr>
        <w:t>я</w:t>
      </w:r>
      <w:r w:rsidR="008918B6" w:rsidRPr="000C7DC9">
        <w:rPr>
          <w:rFonts w:ascii="PT Astra Serif" w:hAnsi="PT Astra Serif" w:cs="Times New Roman"/>
          <w:sz w:val="28"/>
          <w:szCs w:val="28"/>
        </w:rPr>
        <w:t>, и</w:t>
      </w:r>
      <w:r w:rsidRPr="000C7DC9">
        <w:rPr>
          <w:rFonts w:ascii="PT Astra Serif" w:hAnsi="PT Astra Serif" w:cs="Times New Roman"/>
          <w:sz w:val="28"/>
          <w:szCs w:val="28"/>
        </w:rPr>
        <w:t>з них на личном приеме - 1</w:t>
      </w:r>
      <w:r w:rsidR="002E7B15" w:rsidRPr="000C7DC9">
        <w:rPr>
          <w:rFonts w:ascii="PT Astra Serif" w:hAnsi="PT Astra Serif" w:cs="Times New Roman"/>
          <w:sz w:val="28"/>
          <w:szCs w:val="28"/>
        </w:rPr>
        <w:t>6</w:t>
      </w:r>
      <w:r w:rsidR="00014553" w:rsidRPr="000C7DC9">
        <w:rPr>
          <w:rFonts w:ascii="PT Astra Serif" w:hAnsi="PT Astra Serif" w:cs="Times New Roman"/>
          <w:sz w:val="28"/>
          <w:szCs w:val="28"/>
        </w:rPr>
        <w:t>.</w:t>
      </w:r>
      <w:r w:rsidRPr="000C7DC9">
        <w:rPr>
          <w:rFonts w:ascii="PT Astra Serif" w:hAnsi="PT Astra Serif" w:cs="Times New Roman"/>
          <w:sz w:val="28"/>
          <w:szCs w:val="28"/>
        </w:rPr>
        <w:t xml:space="preserve"> На все обращения даны своевременные ответы.</w:t>
      </w:r>
    </w:p>
    <w:sectPr w:rsidR="002E7B15" w:rsidRPr="000C7DC9" w:rsidSect="00D53F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87" w:rsidRDefault="00287487">
      <w:pPr>
        <w:spacing w:after="0" w:line="240" w:lineRule="auto"/>
      </w:pPr>
      <w:r>
        <w:separator/>
      </w:r>
    </w:p>
  </w:endnote>
  <w:endnote w:type="continuationSeparator" w:id="0">
    <w:p w:rsidR="00287487" w:rsidRDefault="0028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87" w:rsidRDefault="00287487">
      <w:pPr>
        <w:spacing w:after="0" w:line="240" w:lineRule="auto"/>
      </w:pPr>
      <w:r>
        <w:separator/>
      </w:r>
    </w:p>
  </w:footnote>
  <w:footnote w:type="continuationSeparator" w:id="0">
    <w:p w:rsidR="00287487" w:rsidRDefault="0028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14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FF6" w:rsidRPr="00863E5B" w:rsidRDefault="00127FF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3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E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7D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63E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FF6" w:rsidRDefault="00127F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1167"/>
    <w:multiLevelType w:val="hybridMultilevel"/>
    <w:tmpl w:val="17A09DF4"/>
    <w:lvl w:ilvl="0" w:tplc="23C4606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85572"/>
    <w:multiLevelType w:val="hybridMultilevel"/>
    <w:tmpl w:val="4D288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677"/>
    <w:multiLevelType w:val="hybridMultilevel"/>
    <w:tmpl w:val="653645EE"/>
    <w:lvl w:ilvl="0" w:tplc="CF7E955C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>
      <w:start w:val="1"/>
      <w:numFmt w:val="lowerRoman"/>
      <w:lvlText w:val="%3."/>
      <w:lvlJc w:val="right"/>
      <w:pPr>
        <w:ind w:left="9314" w:hanging="180"/>
      </w:pPr>
    </w:lvl>
    <w:lvl w:ilvl="3" w:tplc="0419000F">
      <w:start w:val="1"/>
      <w:numFmt w:val="decimal"/>
      <w:lvlText w:val="%4."/>
      <w:lvlJc w:val="left"/>
      <w:pPr>
        <w:ind w:left="10034" w:hanging="360"/>
      </w:pPr>
    </w:lvl>
    <w:lvl w:ilvl="4" w:tplc="04190019">
      <w:start w:val="1"/>
      <w:numFmt w:val="lowerLetter"/>
      <w:lvlText w:val="%5."/>
      <w:lvlJc w:val="left"/>
      <w:pPr>
        <w:ind w:left="10754" w:hanging="360"/>
      </w:pPr>
    </w:lvl>
    <w:lvl w:ilvl="5" w:tplc="0419001B">
      <w:start w:val="1"/>
      <w:numFmt w:val="lowerRoman"/>
      <w:lvlText w:val="%6."/>
      <w:lvlJc w:val="right"/>
      <w:pPr>
        <w:ind w:left="11474" w:hanging="180"/>
      </w:pPr>
    </w:lvl>
    <w:lvl w:ilvl="6" w:tplc="0419000F">
      <w:start w:val="1"/>
      <w:numFmt w:val="decimal"/>
      <w:lvlText w:val="%7."/>
      <w:lvlJc w:val="left"/>
      <w:pPr>
        <w:ind w:left="12194" w:hanging="360"/>
      </w:pPr>
    </w:lvl>
    <w:lvl w:ilvl="7" w:tplc="04190019">
      <w:start w:val="1"/>
      <w:numFmt w:val="lowerLetter"/>
      <w:lvlText w:val="%8."/>
      <w:lvlJc w:val="left"/>
      <w:pPr>
        <w:ind w:left="12914" w:hanging="360"/>
      </w:pPr>
    </w:lvl>
    <w:lvl w:ilvl="8" w:tplc="0419001B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1DFD2A33"/>
    <w:multiLevelType w:val="hybridMultilevel"/>
    <w:tmpl w:val="5D3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112"/>
    <w:multiLevelType w:val="hybridMultilevel"/>
    <w:tmpl w:val="AAE0C178"/>
    <w:lvl w:ilvl="0" w:tplc="BCA48EF4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385359C"/>
    <w:multiLevelType w:val="hybridMultilevel"/>
    <w:tmpl w:val="6DAA6ECE"/>
    <w:lvl w:ilvl="0" w:tplc="5BF06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C5146"/>
    <w:multiLevelType w:val="hybridMultilevel"/>
    <w:tmpl w:val="576C3156"/>
    <w:lvl w:ilvl="0" w:tplc="FF54F0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E20ED6"/>
    <w:multiLevelType w:val="hybridMultilevel"/>
    <w:tmpl w:val="73F85C70"/>
    <w:lvl w:ilvl="0" w:tplc="84344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D173CB6"/>
    <w:multiLevelType w:val="hybridMultilevel"/>
    <w:tmpl w:val="9CF26EDC"/>
    <w:lvl w:ilvl="0" w:tplc="3500D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DC171B"/>
    <w:multiLevelType w:val="hybridMultilevel"/>
    <w:tmpl w:val="9D8A5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5128"/>
    <w:multiLevelType w:val="hybridMultilevel"/>
    <w:tmpl w:val="0BE0E9A4"/>
    <w:lvl w:ilvl="0" w:tplc="75D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673B2"/>
    <w:multiLevelType w:val="hybridMultilevel"/>
    <w:tmpl w:val="0068E5E0"/>
    <w:lvl w:ilvl="0" w:tplc="FFA2A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55C5F"/>
    <w:multiLevelType w:val="hybridMultilevel"/>
    <w:tmpl w:val="95A0BD7A"/>
    <w:lvl w:ilvl="0" w:tplc="1526D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424E6E"/>
    <w:multiLevelType w:val="hybridMultilevel"/>
    <w:tmpl w:val="A378A9F8"/>
    <w:lvl w:ilvl="0" w:tplc="23F4C26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DC154F"/>
    <w:multiLevelType w:val="hybridMultilevel"/>
    <w:tmpl w:val="51B26904"/>
    <w:lvl w:ilvl="0" w:tplc="4F90A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81654A"/>
    <w:multiLevelType w:val="hybridMultilevel"/>
    <w:tmpl w:val="BDC26C54"/>
    <w:lvl w:ilvl="0" w:tplc="49606FE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BE26FA7"/>
    <w:multiLevelType w:val="hybridMultilevel"/>
    <w:tmpl w:val="8258FBC4"/>
    <w:lvl w:ilvl="0" w:tplc="9C6A12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E333AD"/>
    <w:multiLevelType w:val="hybridMultilevel"/>
    <w:tmpl w:val="06E4BD32"/>
    <w:lvl w:ilvl="0" w:tplc="D868A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A"/>
    <w:rsid w:val="00004815"/>
    <w:rsid w:val="00014553"/>
    <w:rsid w:val="000249A6"/>
    <w:rsid w:val="00026F0D"/>
    <w:rsid w:val="0003101B"/>
    <w:rsid w:val="00062933"/>
    <w:rsid w:val="000703B0"/>
    <w:rsid w:val="000704B0"/>
    <w:rsid w:val="00091169"/>
    <w:rsid w:val="00096892"/>
    <w:rsid w:val="000A33CE"/>
    <w:rsid w:val="000B6588"/>
    <w:rsid w:val="000C211F"/>
    <w:rsid w:val="000C277E"/>
    <w:rsid w:val="000C7DC9"/>
    <w:rsid w:val="000D2E08"/>
    <w:rsid w:val="000D47C1"/>
    <w:rsid w:val="000E5D54"/>
    <w:rsid w:val="000F45F6"/>
    <w:rsid w:val="000F5536"/>
    <w:rsid w:val="00101344"/>
    <w:rsid w:val="00114ABC"/>
    <w:rsid w:val="00116FF7"/>
    <w:rsid w:val="00127FF6"/>
    <w:rsid w:val="00131675"/>
    <w:rsid w:val="00133391"/>
    <w:rsid w:val="00134D7A"/>
    <w:rsid w:val="0015424C"/>
    <w:rsid w:val="001577F7"/>
    <w:rsid w:val="001608D7"/>
    <w:rsid w:val="00160FFC"/>
    <w:rsid w:val="001654C2"/>
    <w:rsid w:val="00170A7D"/>
    <w:rsid w:val="00170D7E"/>
    <w:rsid w:val="001757DC"/>
    <w:rsid w:val="00187CBB"/>
    <w:rsid w:val="001B283D"/>
    <w:rsid w:val="001D59CF"/>
    <w:rsid w:val="001E6FC7"/>
    <w:rsid w:val="001F5A86"/>
    <w:rsid w:val="00200176"/>
    <w:rsid w:val="002012FE"/>
    <w:rsid w:val="002033CF"/>
    <w:rsid w:val="00210DCD"/>
    <w:rsid w:val="00213BD2"/>
    <w:rsid w:val="00233252"/>
    <w:rsid w:val="00236608"/>
    <w:rsid w:val="00247014"/>
    <w:rsid w:val="00272E79"/>
    <w:rsid w:val="00287487"/>
    <w:rsid w:val="00287B37"/>
    <w:rsid w:val="002945BD"/>
    <w:rsid w:val="00297679"/>
    <w:rsid w:val="002A0598"/>
    <w:rsid w:val="002A2FDF"/>
    <w:rsid w:val="002A3399"/>
    <w:rsid w:val="002A6FD8"/>
    <w:rsid w:val="002B3A86"/>
    <w:rsid w:val="002C3A79"/>
    <w:rsid w:val="002E1804"/>
    <w:rsid w:val="002E1A41"/>
    <w:rsid w:val="002E7B15"/>
    <w:rsid w:val="002F443C"/>
    <w:rsid w:val="0030611B"/>
    <w:rsid w:val="00307333"/>
    <w:rsid w:val="00315144"/>
    <w:rsid w:val="0031534D"/>
    <w:rsid w:val="00324BD6"/>
    <w:rsid w:val="00335EFC"/>
    <w:rsid w:val="003638A3"/>
    <w:rsid w:val="00366A9C"/>
    <w:rsid w:val="00381BC6"/>
    <w:rsid w:val="00384287"/>
    <w:rsid w:val="00391758"/>
    <w:rsid w:val="0039639A"/>
    <w:rsid w:val="003A415E"/>
    <w:rsid w:val="003A730E"/>
    <w:rsid w:val="003B3DB1"/>
    <w:rsid w:val="003B7347"/>
    <w:rsid w:val="003C1C5F"/>
    <w:rsid w:val="003C32EF"/>
    <w:rsid w:val="003C4263"/>
    <w:rsid w:val="003C4F50"/>
    <w:rsid w:val="003D0211"/>
    <w:rsid w:val="003D0987"/>
    <w:rsid w:val="003D0BFA"/>
    <w:rsid w:val="003D18BF"/>
    <w:rsid w:val="003E4D20"/>
    <w:rsid w:val="003F341C"/>
    <w:rsid w:val="003F541D"/>
    <w:rsid w:val="00407BA1"/>
    <w:rsid w:val="00424B38"/>
    <w:rsid w:val="00431BCC"/>
    <w:rsid w:val="0043772E"/>
    <w:rsid w:val="004515A3"/>
    <w:rsid w:val="004547A5"/>
    <w:rsid w:val="00465B14"/>
    <w:rsid w:val="00467973"/>
    <w:rsid w:val="0047506E"/>
    <w:rsid w:val="00482BE5"/>
    <w:rsid w:val="004845E7"/>
    <w:rsid w:val="00493E4A"/>
    <w:rsid w:val="004A5672"/>
    <w:rsid w:val="004D6106"/>
    <w:rsid w:val="004F7829"/>
    <w:rsid w:val="00505887"/>
    <w:rsid w:val="00507B5C"/>
    <w:rsid w:val="00515C39"/>
    <w:rsid w:val="00536A43"/>
    <w:rsid w:val="005418EF"/>
    <w:rsid w:val="005460B6"/>
    <w:rsid w:val="0058796E"/>
    <w:rsid w:val="005913D9"/>
    <w:rsid w:val="00597ACA"/>
    <w:rsid w:val="005A3C3F"/>
    <w:rsid w:val="005A757B"/>
    <w:rsid w:val="005A7DB3"/>
    <w:rsid w:val="005B2FE2"/>
    <w:rsid w:val="005C0896"/>
    <w:rsid w:val="005D68F9"/>
    <w:rsid w:val="005E4050"/>
    <w:rsid w:val="005F168E"/>
    <w:rsid w:val="005F2B28"/>
    <w:rsid w:val="005F2B7F"/>
    <w:rsid w:val="005F526B"/>
    <w:rsid w:val="005F7734"/>
    <w:rsid w:val="0061095D"/>
    <w:rsid w:val="00610D6C"/>
    <w:rsid w:val="00612F9D"/>
    <w:rsid w:val="00614344"/>
    <w:rsid w:val="006158FA"/>
    <w:rsid w:val="00620209"/>
    <w:rsid w:val="00633809"/>
    <w:rsid w:val="00644AA1"/>
    <w:rsid w:val="00655E61"/>
    <w:rsid w:val="00656966"/>
    <w:rsid w:val="0066429C"/>
    <w:rsid w:val="0067590B"/>
    <w:rsid w:val="0067699D"/>
    <w:rsid w:val="0068274B"/>
    <w:rsid w:val="0069134B"/>
    <w:rsid w:val="00695E8F"/>
    <w:rsid w:val="0069600E"/>
    <w:rsid w:val="0069634D"/>
    <w:rsid w:val="006B0F22"/>
    <w:rsid w:val="006C0B49"/>
    <w:rsid w:val="006D27B0"/>
    <w:rsid w:val="006D2C61"/>
    <w:rsid w:val="006D460B"/>
    <w:rsid w:val="006E12B6"/>
    <w:rsid w:val="007075AD"/>
    <w:rsid w:val="00712409"/>
    <w:rsid w:val="007366B6"/>
    <w:rsid w:val="007457DB"/>
    <w:rsid w:val="00752414"/>
    <w:rsid w:val="00752516"/>
    <w:rsid w:val="0077258C"/>
    <w:rsid w:val="007737D9"/>
    <w:rsid w:val="00781F6C"/>
    <w:rsid w:val="007956AF"/>
    <w:rsid w:val="007C616D"/>
    <w:rsid w:val="007F0928"/>
    <w:rsid w:val="008014B0"/>
    <w:rsid w:val="00823244"/>
    <w:rsid w:val="00826453"/>
    <w:rsid w:val="0084082A"/>
    <w:rsid w:val="00863E5B"/>
    <w:rsid w:val="00866312"/>
    <w:rsid w:val="00867877"/>
    <w:rsid w:val="008831DF"/>
    <w:rsid w:val="008918B6"/>
    <w:rsid w:val="008974CF"/>
    <w:rsid w:val="008A5DA7"/>
    <w:rsid w:val="008B4F77"/>
    <w:rsid w:val="008C1864"/>
    <w:rsid w:val="008C3067"/>
    <w:rsid w:val="008C5910"/>
    <w:rsid w:val="008C695D"/>
    <w:rsid w:val="008C7026"/>
    <w:rsid w:val="008D0D1B"/>
    <w:rsid w:val="008E70BF"/>
    <w:rsid w:val="0090104A"/>
    <w:rsid w:val="009035D2"/>
    <w:rsid w:val="00910FF3"/>
    <w:rsid w:val="00917D78"/>
    <w:rsid w:val="00920B93"/>
    <w:rsid w:val="009219F2"/>
    <w:rsid w:val="009276F3"/>
    <w:rsid w:val="00933A01"/>
    <w:rsid w:val="00935491"/>
    <w:rsid w:val="009402AB"/>
    <w:rsid w:val="00941538"/>
    <w:rsid w:val="00946330"/>
    <w:rsid w:val="00956125"/>
    <w:rsid w:val="00960007"/>
    <w:rsid w:val="00964680"/>
    <w:rsid w:val="00966296"/>
    <w:rsid w:val="009859A2"/>
    <w:rsid w:val="00992B83"/>
    <w:rsid w:val="009C7422"/>
    <w:rsid w:val="009D4741"/>
    <w:rsid w:val="009E3331"/>
    <w:rsid w:val="009E36A7"/>
    <w:rsid w:val="009E52CC"/>
    <w:rsid w:val="009F47D3"/>
    <w:rsid w:val="009F5A91"/>
    <w:rsid w:val="009F660F"/>
    <w:rsid w:val="00A0779E"/>
    <w:rsid w:val="00A242BE"/>
    <w:rsid w:val="00A32714"/>
    <w:rsid w:val="00A34813"/>
    <w:rsid w:val="00A62EB1"/>
    <w:rsid w:val="00AA6C4D"/>
    <w:rsid w:val="00AE0906"/>
    <w:rsid w:val="00B04AA3"/>
    <w:rsid w:val="00B12F27"/>
    <w:rsid w:val="00B207DE"/>
    <w:rsid w:val="00B21D24"/>
    <w:rsid w:val="00B22572"/>
    <w:rsid w:val="00B406AF"/>
    <w:rsid w:val="00B41AA0"/>
    <w:rsid w:val="00B4213F"/>
    <w:rsid w:val="00B42596"/>
    <w:rsid w:val="00B51FF9"/>
    <w:rsid w:val="00B7179D"/>
    <w:rsid w:val="00B75CDC"/>
    <w:rsid w:val="00B819DE"/>
    <w:rsid w:val="00B85074"/>
    <w:rsid w:val="00B9180B"/>
    <w:rsid w:val="00BA64DD"/>
    <w:rsid w:val="00BA6F33"/>
    <w:rsid w:val="00BC029D"/>
    <w:rsid w:val="00BF47FF"/>
    <w:rsid w:val="00C05052"/>
    <w:rsid w:val="00C22A66"/>
    <w:rsid w:val="00C32FE4"/>
    <w:rsid w:val="00C3395F"/>
    <w:rsid w:val="00C344E0"/>
    <w:rsid w:val="00C53DAF"/>
    <w:rsid w:val="00C56336"/>
    <w:rsid w:val="00C712D7"/>
    <w:rsid w:val="00C71388"/>
    <w:rsid w:val="00C75F46"/>
    <w:rsid w:val="00C85872"/>
    <w:rsid w:val="00CA2BCA"/>
    <w:rsid w:val="00CC5070"/>
    <w:rsid w:val="00CF13F8"/>
    <w:rsid w:val="00CF5410"/>
    <w:rsid w:val="00D10917"/>
    <w:rsid w:val="00D1386B"/>
    <w:rsid w:val="00D53F73"/>
    <w:rsid w:val="00D54119"/>
    <w:rsid w:val="00D57707"/>
    <w:rsid w:val="00D57ED0"/>
    <w:rsid w:val="00D7268D"/>
    <w:rsid w:val="00D74C37"/>
    <w:rsid w:val="00D931CF"/>
    <w:rsid w:val="00DB17EA"/>
    <w:rsid w:val="00DB22C4"/>
    <w:rsid w:val="00DB3BAE"/>
    <w:rsid w:val="00DC1904"/>
    <w:rsid w:val="00DD42A3"/>
    <w:rsid w:val="00DD4C5D"/>
    <w:rsid w:val="00DD6F14"/>
    <w:rsid w:val="00DE13C3"/>
    <w:rsid w:val="00DE7649"/>
    <w:rsid w:val="00DF7E0C"/>
    <w:rsid w:val="00E06ED0"/>
    <w:rsid w:val="00E10D9D"/>
    <w:rsid w:val="00E15B73"/>
    <w:rsid w:val="00E263B9"/>
    <w:rsid w:val="00E30030"/>
    <w:rsid w:val="00E35488"/>
    <w:rsid w:val="00E3657F"/>
    <w:rsid w:val="00E477EA"/>
    <w:rsid w:val="00E51123"/>
    <w:rsid w:val="00E910D2"/>
    <w:rsid w:val="00EA187C"/>
    <w:rsid w:val="00EB0204"/>
    <w:rsid w:val="00EC62F3"/>
    <w:rsid w:val="00ED00C9"/>
    <w:rsid w:val="00ED299D"/>
    <w:rsid w:val="00EE596C"/>
    <w:rsid w:val="00EF0B78"/>
    <w:rsid w:val="00EF21D5"/>
    <w:rsid w:val="00EF23AE"/>
    <w:rsid w:val="00EF3F87"/>
    <w:rsid w:val="00EF5F8D"/>
    <w:rsid w:val="00EF65DA"/>
    <w:rsid w:val="00F06463"/>
    <w:rsid w:val="00F16438"/>
    <w:rsid w:val="00F33C64"/>
    <w:rsid w:val="00F35743"/>
    <w:rsid w:val="00F400D1"/>
    <w:rsid w:val="00F435FB"/>
    <w:rsid w:val="00F45D94"/>
    <w:rsid w:val="00F767A5"/>
    <w:rsid w:val="00F93F49"/>
    <w:rsid w:val="00FB385B"/>
    <w:rsid w:val="00FC3A52"/>
    <w:rsid w:val="00FE00A4"/>
    <w:rsid w:val="00FE21F4"/>
    <w:rsid w:val="00FE644D"/>
    <w:rsid w:val="00FE6DB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8699-3E33-4D95-AE0F-F7A7090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CA2BCA"/>
  </w:style>
  <w:style w:type="paragraph" w:styleId="a3">
    <w:name w:val="List Paragraph"/>
    <w:basedOn w:val="a"/>
    <w:uiPriority w:val="34"/>
    <w:qFormat/>
    <w:rsid w:val="00CA2B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C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2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CA"/>
  </w:style>
  <w:style w:type="character" w:styleId="a8">
    <w:name w:val="Strong"/>
    <w:basedOn w:val="a0"/>
    <w:uiPriority w:val="22"/>
    <w:qFormat/>
    <w:rsid w:val="00B406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11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3E5B"/>
  </w:style>
  <w:style w:type="character" w:customStyle="1" w:styleId="12">
    <w:name w:val="Основной текст + 12"/>
    <w:aliases w:val="5 pt"/>
    <w:basedOn w:val="a0"/>
    <w:rsid w:val="00407B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d">
    <w:name w:val="Body Text"/>
    <w:basedOn w:val="a"/>
    <w:link w:val="ae"/>
    <w:rsid w:val="00D74C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74C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8C3067"/>
    <w:rPr>
      <w:i/>
      <w:iCs/>
    </w:rPr>
  </w:style>
  <w:style w:type="character" w:customStyle="1" w:styleId="jtukpc">
    <w:name w:val="jtukpc"/>
    <w:basedOn w:val="a0"/>
    <w:rsid w:val="00CF13F8"/>
  </w:style>
  <w:style w:type="paragraph" w:customStyle="1" w:styleId="1">
    <w:name w:val="Основной текст1"/>
    <w:aliases w:val="Знак"/>
    <w:basedOn w:val="a"/>
    <w:link w:val="af0"/>
    <w:rsid w:val="009415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link w:val="1"/>
    <w:locked/>
    <w:rsid w:val="009415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">
    <w:name w:val="layout"/>
    <w:basedOn w:val="a0"/>
    <w:rsid w:val="00131675"/>
  </w:style>
  <w:style w:type="character" w:customStyle="1" w:styleId="markedcontent">
    <w:name w:val="markedcontent"/>
    <w:basedOn w:val="a0"/>
    <w:rsid w:val="00FB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94C3-C1D6-4597-AB5E-BDEDD68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24</cp:revision>
  <cp:lastPrinted>2024-01-22T08:14:00Z</cp:lastPrinted>
  <dcterms:created xsi:type="dcterms:W3CDTF">2022-11-09T11:13:00Z</dcterms:created>
  <dcterms:modified xsi:type="dcterms:W3CDTF">2024-01-26T07:14:00Z</dcterms:modified>
</cp:coreProperties>
</file>